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48" w:rsidRPr="00BE2F48" w:rsidRDefault="00BE2F48" w:rsidP="00BE2F48">
      <w:pPr>
        <w:spacing w:after="120"/>
        <w:ind w:left="2552"/>
        <w:rPr>
          <w:rFonts w:ascii="Trebuchet MS" w:hAnsi="Trebuchet MS" w:cs="Arial"/>
          <w:b/>
          <w:sz w:val="40"/>
          <w:szCs w:val="40"/>
        </w:rPr>
      </w:pPr>
      <w:bookmarkStart w:id="0" w:name="_GoBack"/>
      <w:bookmarkEnd w:id="0"/>
      <w:r w:rsidRPr="00BE2F48">
        <w:rPr>
          <w:rFonts w:ascii="Trebuchet MS" w:hAnsi="Trebuchet MS" w:cs="Arial"/>
          <w:b/>
          <w:sz w:val="40"/>
          <w:szCs w:val="40"/>
        </w:rPr>
        <w:t>Key Job Outline</w:t>
      </w:r>
    </w:p>
    <w:p w:rsidR="00BE2F48" w:rsidRPr="00BE2F48" w:rsidRDefault="00BE2F48" w:rsidP="00467E87">
      <w:pPr>
        <w:spacing w:after="0"/>
        <w:ind w:left="2552"/>
        <w:rPr>
          <w:rFonts w:ascii="Comic Sans MS" w:hAnsi="Comic Sans MS"/>
          <w:b/>
        </w:rPr>
      </w:pPr>
      <w:r w:rsidRPr="00BE2F48">
        <w:rPr>
          <w:rFonts w:ascii="Arial" w:hAnsi="Arial" w:cs="Arial"/>
          <w:b/>
          <w:sz w:val="24"/>
          <w:szCs w:val="24"/>
        </w:rPr>
        <w:t xml:space="preserve">Post: </w:t>
      </w:r>
      <w:r w:rsidR="0094154D">
        <w:rPr>
          <w:rFonts w:ascii="Arial" w:hAnsi="Arial" w:cs="Arial"/>
          <w:b/>
          <w:sz w:val="24"/>
          <w:szCs w:val="24"/>
        </w:rPr>
        <w:t xml:space="preserve"> </w:t>
      </w:r>
      <w:r w:rsidR="0094154D" w:rsidRPr="0094154D">
        <w:rPr>
          <w:rFonts w:ascii="Comic Sans MS" w:hAnsi="Comic Sans MS"/>
          <w:b/>
        </w:rPr>
        <w:t>Children’s</w:t>
      </w:r>
      <w:r w:rsidR="0094154D">
        <w:rPr>
          <w:rFonts w:ascii="Comic Sans MS" w:hAnsi="Comic Sans MS"/>
          <w:b/>
        </w:rPr>
        <w:t xml:space="preserve"> </w:t>
      </w:r>
      <w:r w:rsidR="00FF18B0">
        <w:rPr>
          <w:rFonts w:ascii="Comic Sans MS" w:hAnsi="Comic Sans MS"/>
          <w:b/>
        </w:rPr>
        <w:t>Emotional Wellbeing Coach</w:t>
      </w:r>
    </w:p>
    <w:p w:rsidR="00BE2F48" w:rsidRPr="00BE2F48" w:rsidRDefault="00431928" w:rsidP="00467E87">
      <w:pPr>
        <w:spacing w:after="0"/>
        <w:ind w:left="2552"/>
        <w:rPr>
          <w:rFonts w:ascii="Comic Sans MS" w:hAnsi="Comic Sans MS"/>
          <w:b/>
        </w:rPr>
      </w:pPr>
      <w:r>
        <w:rPr>
          <w:rFonts w:ascii="Comic Sans MS" w:hAnsi="Comic Sans MS"/>
          <w:b/>
        </w:rPr>
        <w:t xml:space="preserve">Salary: scale </w:t>
      </w:r>
      <w:r w:rsidR="00FC45CF">
        <w:rPr>
          <w:rFonts w:ascii="Comic Sans MS" w:hAnsi="Comic Sans MS"/>
          <w:b/>
        </w:rPr>
        <w:t>D</w:t>
      </w:r>
      <w:r w:rsidR="00D31F92">
        <w:rPr>
          <w:rFonts w:ascii="Comic Sans MS" w:hAnsi="Comic Sans MS"/>
          <w:b/>
        </w:rPr>
        <w:t xml:space="preserve"> £22406 to £24032</w:t>
      </w:r>
    </w:p>
    <w:p w:rsidR="00BE2F48" w:rsidRPr="00BE2F48" w:rsidRDefault="00BE2F48" w:rsidP="00467E87">
      <w:pPr>
        <w:spacing w:after="0"/>
        <w:ind w:left="2552"/>
        <w:rPr>
          <w:rFonts w:ascii="Comic Sans MS" w:hAnsi="Comic Sans MS"/>
          <w:b/>
        </w:rPr>
      </w:pPr>
      <w:r w:rsidRPr="00BE2F48">
        <w:rPr>
          <w:rFonts w:ascii="Comic Sans MS" w:hAnsi="Comic Sans MS"/>
          <w:b/>
        </w:rPr>
        <w:t>Working Hours: F/t or P/T TBC</w:t>
      </w:r>
    </w:p>
    <w:p w:rsidR="00BE2F48" w:rsidRDefault="00BE2F48" w:rsidP="00467E87">
      <w:pPr>
        <w:spacing w:after="0"/>
        <w:ind w:left="2552"/>
        <w:rPr>
          <w:rFonts w:ascii="Comic Sans MS" w:hAnsi="Comic Sans MS"/>
          <w:b/>
        </w:rPr>
      </w:pPr>
      <w:r w:rsidRPr="00BE2F48">
        <w:rPr>
          <w:rFonts w:ascii="Comic Sans MS" w:hAnsi="Comic Sans MS"/>
          <w:b/>
        </w:rPr>
        <w:t xml:space="preserve">Responsible to: Senior Family Wellbeing Practitioner  </w:t>
      </w:r>
    </w:p>
    <w:p w:rsidR="00BE2F48" w:rsidRPr="00BE2F48" w:rsidRDefault="00BE2F48" w:rsidP="00BE2F48">
      <w:pPr>
        <w:spacing w:after="120"/>
        <w:ind w:left="2977"/>
        <w:rPr>
          <w:rFonts w:ascii="Arial" w:hAnsi="Arial" w:cs="Arial"/>
          <w:b/>
          <w:sz w:val="24"/>
          <w:szCs w:val="24"/>
        </w:rPr>
      </w:pPr>
    </w:p>
    <w:p w:rsidR="00E130F4" w:rsidRDefault="00E61C50" w:rsidP="00BE2F48">
      <w:pPr>
        <w:spacing w:after="0" w:line="240" w:lineRule="auto"/>
        <w:ind w:left="142" w:hanging="284"/>
        <w:jc w:val="center"/>
        <w:rPr>
          <w:rFonts w:ascii="Comic Sans MS" w:eastAsia="Times New Roman" w:hAnsi="Comic Sans MS" w:cs="Arial"/>
          <w:lang w:val="en-US" w:eastAsia="en-GB"/>
        </w:rPr>
      </w:pPr>
      <w:r>
        <w:rPr>
          <w:rFonts w:ascii="Comic Sans MS" w:eastAsia="Times New Roman" w:hAnsi="Comic Sans MS" w:cs="Arial"/>
          <w:b/>
          <w:lang w:val="en-US" w:eastAsia="en-GB"/>
        </w:rPr>
        <w:t>Job Purpose:</w:t>
      </w:r>
    </w:p>
    <w:p w:rsidR="00DD0EF4" w:rsidRDefault="005311D0" w:rsidP="00BE2F48">
      <w:pPr>
        <w:pStyle w:val="ListParagraph"/>
        <w:numPr>
          <w:ilvl w:val="0"/>
          <w:numId w:val="13"/>
        </w:numPr>
        <w:spacing w:after="0" w:line="240" w:lineRule="auto"/>
        <w:ind w:left="142" w:hanging="284"/>
        <w:jc w:val="both"/>
        <w:rPr>
          <w:rFonts w:ascii="Comic Sans MS" w:hAnsi="Comic Sans MS"/>
        </w:rPr>
      </w:pPr>
      <w:r w:rsidRPr="005311D0">
        <w:rPr>
          <w:rFonts w:ascii="Comic Sans MS" w:hAnsi="Comic Sans MS"/>
        </w:rPr>
        <w:t xml:space="preserve">To </w:t>
      </w:r>
      <w:r w:rsidR="007913F5">
        <w:rPr>
          <w:rFonts w:ascii="Comic Sans MS" w:hAnsi="Comic Sans MS"/>
        </w:rPr>
        <w:t>have a positive impact on the lives of children and young people by empowering them through the provision of</w:t>
      </w:r>
      <w:r w:rsidR="00846DFD">
        <w:rPr>
          <w:rFonts w:ascii="Comic Sans MS" w:hAnsi="Comic Sans MS"/>
        </w:rPr>
        <w:t xml:space="preserve"> a short term</w:t>
      </w:r>
      <w:r w:rsidRPr="005311D0">
        <w:rPr>
          <w:rFonts w:ascii="Comic Sans MS" w:hAnsi="Comic Sans MS"/>
        </w:rPr>
        <w:t xml:space="preserve"> inter</w:t>
      </w:r>
      <w:r w:rsidR="007913F5">
        <w:rPr>
          <w:rFonts w:ascii="Comic Sans MS" w:hAnsi="Comic Sans MS"/>
        </w:rPr>
        <w:t>vention.</w:t>
      </w:r>
      <w:r w:rsidR="00846DFD">
        <w:rPr>
          <w:rFonts w:ascii="Comic Sans MS" w:hAnsi="Comic Sans MS"/>
        </w:rPr>
        <w:t xml:space="preserve"> This will include one to one work with </w:t>
      </w:r>
      <w:r w:rsidR="00FC45CF">
        <w:rPr>
          <w:rFonts w:ascii="Comic Sans MS" w:hAnsi="Comic Sans MS"/>
        </w:rPr>
        <w:t>children and work in a family context.</w:t>
      </w:r>
    </w:p>
    <w:p w:rsidR="00BE2F48" w:rsidRPr="00BE2F48" w:rsidRDefault="00BE2F48" w:rsidP="00BE2F48">
      <w:pPr>
        <w:pStyle w:val="ListParagraph"/>
        <w:spacing w:after="0" w:line="240" w:lineRule="auto"/>
        <w:ind w:left="142"/>
        <w:jc w:val="both"/>
        <w:rPr>
          <w:rFonts w:ascii="Comic Sans MS" w:hAnsi="Comic Sans MS"/>
        </w:rPr>
      </w:pPr>
    </w:p>
    <w:p w:rsidR="005311D0" w:rsidRDefault="00FD77A5" w:rsidP="00BE2F48">
      <w:pPr>
        <w:spacing w:before="100" w:after="0" w:line="240" w:lineRule="auto"/>
        <w:ind w:left="142" w:right="-1414" w:hanging="2250"/>
        <w:jc w:val="center"/>
        <w:rPr>
          <w:rFonts w:ascii="Comic Sans MS" w:hAnsi="Comic Sans MS"/>
          <w:b/>
        </w:rPr>
      </w:pPr>
      <w:r w:rsidRPr="00706ADD">
        <w:rPr>
          <w:rFonts w:ascii="Comic Sans MS" w:hAnsi="Comic Sans MS"/>
          <w:b/>
        </w:rPr>
        <w:t>Key roles &amp; responsibilities:</w:t>
      </w:r>
    </w:p>
    <w:p w:rsidR="004A530A" w:rsidRDefault="005311D0" w:rsidP="00BE2F48">
      <w:pPr>
        <w:pStyle w:val="ListParagraph"/>
        <w:numPr>
          <w:ilvl w:val="0"/>
          <w:numId w:val="13"/>
        </w:numPr>
        <w:tabs>
          <w:tab w:val="left" w:pos="142"/>
        </w:tabs>
        <w:spacing w:after="0" w:line="240" w:lineRule="auto"/>
        <w:ind w:left="142"/>
        <w:jc w:val="both"/>
        <w:rPr>
          <w:rFonts w:ascii="Comic Sans MS" w:hAnsi="Comic Sans MS"/>
        </w:rPr>
      </w:pPr>
      <w:r w:rsidRPr="004A530A">
        <w:rPr>
          <w:rFonts w:ascii="Comic Sans MS" w:hAnsi="Comic Sans MS"/>
        </w:rPr>
        <w:t>To work with a case load of children and young people to assess and explore any emotional/ mental health and wellbeing issues that are negatively impacting on their lives.</w:t>
      </w:r>
      <w:r w:rsidR="00846DFD">
        <w:rPr>
          <w:rFonts w:ascii="Comic Sans MS" w:hAnsi="Comic Sans MS"/>
        </w:rPr>
        <w:t xml:space="preserve"> To offer a range of</w:t>
      </w:r>
      <w:r w:rsidRPr="004A530A">
        <w:rPr>
          <w:rFonts w:ascii="Comic Sans MS" w:hAnsi="Comic Sans MS"/>
        </w:rPr>
        <w:t xml:space="preserve"> interventions to children and young people to empower them and build their resilience.</w:t>
      </w:r>
    </w:p>
    <w:p w:rsidR="00FC45CF" w:rsidRDefault="00FC45CF" w:rsidP="00BE2F48">
      <w:pPr>
        <w:pStyle w:val="ListParagraph"/>
        <w:numPr>
          <w:ilvl w:val="0"/>
          <w:numId w:val="13"/>
        </w:numPr>
        <w:tabs>
          <w:tab w:val="left" w:pos="142"/>
        </w:tabs>
        <w:spacing w:after="0" w:line="240" w:lineRule="auto"/>
        <w:ind w:left="142"/>
        <w:jc w:val="both"/>
        <w:rPr>
          <w:rFonts w:ascii="Comic Sans MS" w:hAnsi="Comic Sans MS"/>
        </w:rPr>
      </w:pPr>
      <w:r>
        <w:rPr>
          <w:rFonts w:ascii="Comic Sans MS" w:hAnsi="Comic Sans MS"/>
        </w:rPr>
        <w:t>To support families where a child has an autism diagnosis (or waiting for) with individually tailored strategies.</w:t>
      </w:r>
    </w:p>
    <w:p w:rsidR="004A530A" w:rsidRDefault="00F2617F" w:rsidP="00BE2F48">
      <w:pPr>
        <w:pStyle w:val="ListParagraph"/>
        <w:numPr>
          <w:ilvl w:val="0"/>
          <w:numId w:val="13"/>
        </w:numPr>
        <w:tabs>
          <w:tab w:val="left" w:pos="142"/>
        </w:tabs>
        <w:spacing w:after="0" w:line="240" w:lineRule="auto"/>
        <w:ind w:left="142"/>
        <w:jc w:val="both"/>
        <w:rPr>
          <w:rFonts w:ascii="Comic Sans MS" w:hAnsi="Comic Sans MS"/>
        </w:rPr>
      </w:pPr>
      <w:r>
        <w:rPr>
          <w:rFonts w:ascii="Comic Sans MS" w:hAnsi="Comic Sans MS"/>
        </w:rPr>
        <w:t>To communicate with referral sources and/ or other relevant professionals as needed in order to co-ordinate ef</w:t>
      </w:r>
      <w:r w:rsidR="00FC45CF">
        <w:rPr>
          <w:rFonts w:ascii="Comic Sans MS" w:hAnsi="Comic Sans MS"/>
        </w:rPr>
        <w:t>fective support</w:t>
      </w:r>
      <w:r>
        <w:rPr>
          <w:rFonts w:ascii="Comic Sans MS" w:hAnsi="Comic Sans MS"/>
        </w:rPr>
        <w:t>.</w:t>
      </w:r>
    </w:p>
    <w:p w:rsidR="004A530A" w:rsidRDefault="005311D0" w:rsidP="00BE2F48">
      <w:pPr>
        <w:pStyle w:val="ListParagraph"/>
        <w:numPr>
          <w:ilvl w:val="0"/>
          <w:numId w:val="13"/>
        </w:numPr>
        <w:tabs>
          <w:tab w:val="left" w:pos="142"/>
        </w:tabs>
        <w:spacing w:after="0" w:line="240" w:lineRule="auto"/>
        <w:ind w:left="142" w:hanging="284"/>
        <w:jc w:val="both"/>
        <w:rPr>
          <w:rFonts w:ascii="Comic Sans MS" w:hAnsi="Comic Sans MS"/>
        </w:rPr>
      </w:pPr>
      <w:r w:rsidRPr="004A530A">
        <w:rPr>
          <w:rFonts w:ascii="Comic Sans MS" w:hAnsi="Comic Sans MS"/>
        </w:rPr>
        <w:t>To ensure that people are protected through knowledge of adult and child safeguarding procedures</w:t>
      </w:r>
    </w:p>
    <w:p w:rsidR="004A530A" w:rsidRDefault="005311D0" w:rsidP="00BE2F48">
      <w:pPr>
        <w:pStyle w:val="ListParagraph"/>
        <w:numPr>
          <w:ilvl w:val="0"/>
          <w:numId w:val="13"/>
        </w:numPr>
        <w:tabs>
          <w:tab w:val="left" w:pos="142"/>
        </w:tabs>
        <w:spacing w:after="0" w:line="240" w:lineRule="auto"/>
        <w:ind w:left="142"/>
        <w:jc w:val="both"/>
        <w:rPr>
          <w:rFonts w:ascii="Comic Sans MS" w:hAnsi="Comic Sans MS"/>
        </w:rPr>
      </w:pPr>
      <w:r w:rsidRPr="004A530A">
        <w:rPr>
          <w:rFonts w:ascii="Comic Sans MS" w:hAnsi="Comic Sans MS"/>
        </w:rPr>
        <w:t>To use Outcomes Stars as part of the assessment to monitor needs and review progress.</w:t>
      </w:r>
    </w:p>
    <w:p w:rsidR="004A530A" w:rsidRDefault="00D21A2F" w:rsidP="00BE2F48">
      <w:pPr>
        <w:pStyle w:val="ListParagraph"/>
        <w:numPr>
          <w:ilvl w:val="0"/>
          <w:numId w:val="13"/>
        </w:numPr>
        <w:tabs>
          <w:tab w:val="left" w:pos="142"/>
        </w:tabs>
        <w:spacing w:after="0" w:line="240" w:lineRule="auto"/>
        <w:ind w:left="142"/>
        <w:jc w:val="both"/>
        <w:rPr>
          <w:rFonts w:ascii="Comic Sans MS" w:hAnsi="Comic Sans MS"/>
        </w:rPr>
      </w:pPr>
      <w:r>
        <w:rPr>
          <w:rFonts w:ascii="Comic Sans MS" w:hAnsi="Comic Sans MS"/>
        </w:rPr>
        <w:t>To work actively with the Early Help Assessment</w:t>
      </w:r>
      <w:r w:rsidR="005311D0" w:rsidRPr="004A530A">
        <w:rPr>
          <w:rFonts w:ascii="Comic Sans MS" w:hAnsi="Comic Sans MS"/>
        </w:rPr>
        <w:t xml:space="preserve"> process as and when required.</w:t>
      </w:r>
    </w:p>
    <w:p w:rsidR="004A530A" w:rsidRDefault="005311D0" w:rsidP="00BE2F48">
      <w:pPr>
        <w:pStyle w:val="ListParagraph"/>
        <w:numPr>
          <w:ilvl w:val="0"/>
          <w:numId w:val="13"/>
        </w:numPr>
        <w:tabs>
          <w:tab w:val="left" w:pos="142"/>
        </w:tabs>
        <w:spacing w:after="0" w:line="240" w:lineRule="auto"/>
        <w:ind w:left="142"/>
        <w:jc w:val="both"/>
        <w:rPr>
          <w:rFonts w:ascii="Comic Sans MS" w:hAnsi="Comic Sans MS"/>
        </w:rPr>
      </w:pPr>
      <w:r w:rsidRPr="004A530A">
        <w:rPr>
          <w:rFonts w:ascii="Comic Sans MS" w:hAnsi="Comic Sans MS"/>
        </w:rPr>
        <w:t>To maintain records of clients, contacts and action taken and to update information promptly, assisting in the completion of all monitoring and reporting processes. Taking personal responsibility to ensure that person identifiable, confidential or sensitive information is processed</w:t>
      </w:r>
      <w:r w:rsidR="00FC45CF">
        <w:rPr>
          <w:rFonts w:ascii="Comic Sans MS" w:hAnsi="Comic Sans MS"/>
        </w:rPr>
        <w:t xml:space="preserve"> in line with General Data Protection Regulations</w:t>
      </w:r>
      <w:r w:rsidR="000E38AA">
        <w:rPr>
          <w:rFonts w:ascii="Comic Sans MS" w:hAnsi="Comic Sans MS"/>
        </w:rPr>
        <w:t xml:space="preserve"> and complies with the law and</w:t>
      </w:r>
      <w:r w:rsidRPr="004A530A">
        <w:rPr>
          <w:rFonts w:ascii="Comic Sans MS" w:hAnsi="Comic Sans MS"/>
        </w:rPr>
        <w:t xml:space="preserve"> organisa</w:t>
      </w:r>
      <w:r w:rsidR="004A530A">
        <w:rPr>
          <w:rFonts w:ascii="Comic Sans MS" w:hAnsi="Comic Sans MS"/>
        </w:rPr>
        <w:t>tional polices</w:t>
      </w:r>
      <w:r w:rsidRPr="004A530A">
        <w:rPr>
          <w:rFonts w:ascii="Comic Sans MS" w:hAnsi="Comic Sans MS"/>
        </w:rPr>
        <w:t xml:space="preserve"> when processing information</w:t>
      </w:r>
      <w:r w:rsidR="004A530A">
        <w:rPr>
          <w:rFonts w:ascii="Comic Sans MS" w:hAnsi="Comic Sans MS"/>
        </w:rPr>
        <w:t>.</w:t>
      </w:r>
    </w:p>
    <w:p w:rsidR="004A530A" w:rsidRDefault="005311D0" w:rsidP="00BE2F48">
      <w:pPr>
        <w:pStyle w:val="ListParagraph"/>
        <w:numPr>
          <w:ilvl w:val="0"/>
          <w:numId w:val="13"/>
        </w:numPr>
        <w:tabs>
          <w:tab w:val="left" w:pos="142"/>
        </w:tabs>
        <w:spacing w:after="0" w:line="240" w:lineRule="auto"/>
        <w:ind w:left="142"/>
        <w:jc w:val="both"/>
        <w:rPr>
          <w:rFonts w:ascii="Comic Sans MS" w:hAnsi="Comic Sans MS"/>
        </w:rPr>
      </w:pPr>
      <w:r w:rsidRPr="004A530A">
        <w:rPr>
          <w:rFonts w:ascii="Comic Sans MS" w:hAnsi="Comic Sans MS"/>
        </w:rPr>
        <w:t>To attend multi agency meetings as required.</w:t>
      </w:r>
    </w:p>
    <w:p w:rsidR="004A530A" w:rsidRDefault="005311D0" w:rsidP="00BE2F48">
      <w:pPr>
        <w:pStyle w:val="ListParagraph"/>
        <w:numPr>
          <w:ilvl w:val="0"/>
          <w:numId w:val="13"/>
        </w:numPr>
        <w:tabs>
          <w:tab w:val="left" w:pos="142"/>
        </w:tabs>
        <w:spacing w:after="0" w:line="240" w:lineRule="auto"/>
        <w:ind w:left="142"/>
        <w:jc w:val="both"/>
        <w:rPr>
          <w:rFonts w:ascii="Comic Sans MS" w:hAnsi="Comic Sans MS"/>
        </w:rPr>
      </w:pPr>
      <w:r w:rsidRPr="004A530A">
        <w:rPr>
          <w:rFonts w:ascii="Comic Sans MS" w:hAnsi="Comic Sans MS"/>
        </w:rPr>
        <w:t>To offer a non-discriminatory service and work within an equal opportunities framework.</w:t>
      </w:r>
    </w:p>
    <w:p w:rsidR="004A530A" w:rsidRDefault="005311D0" w:rsidP="00BE2F48">
      <w:pPr>
        <w:pStyle w:val="ListParagraph"/>
        <w:numPr>
          <w:ilvl w:val="0"/>
          <w:numId w:val="13"/>
        </w:numPr>
        <w:tabs>
          <w:tab w:val="left" w:pos="142"/>
        </w:tabs>
        <w:spacing w:after="0" w:line="240" w:lineRule="auto"/>
        <w:ind w:left="142"/>
        <w:jc w:val="both"/>
        <w:rPr>
          <w:rFonts w:ascii="Comic Sans MS" w:hAnsi="Comic Sans MS"/>
        </w:rPr>
      </w:pPr>
      <w:r w:rsidRPr="004A530A">
        <w:rPr>
          <w:rFonts w:ascii="Comic Sans MS" w:hAnsi="Comic Sans MS"/>
        </w:rPr>
        <w:t>To be aware of health and safety matters as they affect you and service users.</w:t>
      </w:r>
    </w:p>
    <w:p w:rsidR="004A530A" w:rsidRDefault="005311D0" w:rsidP="00BE2F48">
      <w:pPr>
        <w:pStyle w:val="ListParagraph"/>
        <w:numPr>
          <w:ilvl w:val="0"/>
          <w:numId w:val="13"/>
        </w:numPr>
        <w:tabs>
          <w:tab w:val="left" w:pos="142"/>
        </w:tabs>
        <w:spacing w:after="0" w:line="240" w:lineRule="auto"/>
        <w:ind w:left="142"/>
        <w:jc w:val="both"/>
        <w:rPr>
          <w:rFonts w:ascii="Comic Sans MS" w:hAnsi="Comic Sans MS"/>
        </w:rPr>
      </w:pPr>
      <w:r w:rsidRPr="004A530A">
        <w:rPr>
          <w:rFonts w:ascii="Comic Sans MS" w:hAnsi="Comic Sans MS"/>
        </w:rPr>
        <w:t xml:space="preserve">To have access to a car and be prepared to use it for support work in all parts of </w:t>
      </w:r>
      <w:r w:rsidR="00D21A2F">
        <w:rPr>
          <w:rFonts w:ascii="Comic Sans MS" w:hAnsi="Comic Sans MS"/>
        </w:rPr>
        <w:t>Lancashire</w:t>
      </w:r>
      <w:r w:rsidRPr="004A530A">
        <w:rPr>
          <w:rFonts w:ascii="Comic Sans MS" w:hAnsi="Comic Sans MS"/>
        </w:rPr>
        <w:t>.</w:t>
      </w:r>
    </w:p>
    <w:p w:rsidR="004A530A" w:rsidRDefault="005311D0" w:rsidP="00BE2F48">
      <w:pPr>
        <w:pStyle w:val="ListParagraph"/>
        <w:numPr>
          <w:ilvl w:val="0"/>
          <w:numId w:val="13"/>
        </w:numPr>
        <w:tabs>
          <w:tab w:val="left" w:pos="142"/>
        </w:tabs>
        <w:spacing w:after="0" w:line="240" w:lineRule="auto"/>
        <w:ind w:left="142"/>
        <w:jc w:val="both"/>
        <w:rPr>
          <w:rFonts w:ascii="Comic Sans MS" w:hAnsi="Comic Sans MS"/>
        </w:rPr>
      </w:pPr>
      <w:r w:rsidRPr="004A530A">
        <w:rPr>
          <w:rFonts w:ascii="Comic Sans MS" w:hAnsi="Comic Sans MS"/>
        </w:rPr>
        <w:t>To work within in Key’s Policies and Procedures.</w:t>
      </w:r>
    </w:p>
    <w:p w:rsidR="004A530A" w:rsidRDefault="005311D0" w:rsidP="00BE2F48">
      <w:pPr>
        <w:pStyle w:val="ListParagraph"/>
        <w:numPr>
          <w:ilvl w:val="0"/>
          <w:numId w:val="13"/>
        </w:numPr>
        <w:tabs>
          <w:tab w:val="left" w:pos="142"/>
        </w:tabs>
        <w:spacing w:after="0" w:line="240" w:lineRule="auto"/>
        <w:ind w:left="142"/>
        <w:jc w:val="both"/>
        <w:rPr>
          <w:rFonts w:ascii="Comic Sans MS" w:hAnsi="Comic Sans MS"/>
        </w:rPr>
      </w:pPr>
      <w:r w:rsidRPr="004A530A">
        <w:rPr>
          <w:rFonts w:ascii="Comic Sans MS" w:hAnsi="Comic Sans MS"/>
        </w:rPr>
        <w:t>Undertake additional duties, training and/or hours of work as may be reasonably required including working flexibly to meet the needs of the families.</w:t>
      </w:r>
    </w:p>
    <w:p w:rsidR="004A530A" w:rsidRDefault="005311D0" w:rsidP="00BE2F48">
      <w:pPr>
        <w:pStyle w:val="ListParagraph"/>
        <w:numPr>
          <w:ilvl w:val="0"/>
          <w:numId w:val="13"/>
        </w:numPr>
        <w:tabs>
          <w:tab w:val="left" w:pos="142"/>
        </w:tabs>
        <w:spacing w:after="0" w:line="240" w:lineRule="auto"/>
        <w:ind w:left="142"/>
        <w:jc w:val="both"/>
        <w:rPr>
          <w:rFonts w:ascii="Comic Sans MS" w:hAnsi="Comic Sans MS"/>
        </w:rPr>
      </w:pPr>
      <w:r w:rsidRPr="004A530A">
        <w:rPr>
          <w:rFonts w:ascii="Comic Sans MS" w:hAnsi="Comic Sans MS"/>
        </w:rPr>
        <w:t>Participate fully in personal supervision meetings and the annual appraisal process and undertake any training deemed necessary for the role.</w:t>
      </w:r>
    </w:p>
    <w:p w:rsidR="005311D0" w:rsidRPr="004A530A" w:rsidRDefault="005311D0" w:rsidP="00BE2F48">
      <w:pPr>
        <w:pStyle w:val="ListParagraph"/>
        <w:numPr>
          <w:ilvl w:val="0"/>
          <w:numId w:val="13"/>
        </w:numPr>
        <w:tabs>
          <w:tab w:val="left" w:pos="142"/>
        </w:tabs>
        <w:spacing w:after="0" w:line="240" w:lineRule="auto"/>
        <w:ind w:left="142"/>
        <w:jc w:val="both"/>
        <w:rPr>
          <w:rFonts w:ascii="Comic Sans MS" w:hAnsi="Comic Sans MS"/>
        </w:rPr>
      </w:pPr>
      <w:r w:rsidRPr="004A530A">
        <w:rPr>
          <w:rFonts w:ascii="Comic Sans MS" w:hAnsi="Comic Sans MS"/>
        </w:rPr>
        <w:t xml:space="preserve">To </w:t>
      </w:r>
      <w:r w:rsidR="004A530A">
        <w:rPr>
          <w:rFonts w:ascii="Comic Sans MS" w:hAnsi="Comic Sans MS"/>
        </w:rPr>
        <w:t>regularly attend staff meeting</w:t>
      </w:r>
      <w:r w:rsidR="000E38AA">
        <w:rPr>
          <w:rFonts w:ascii="Comic Sans MS" w:hAnsi="Comic Sans MS"/>
        </w:rPr>
        <w:t>s</w:t>
      </w:r>
    </w:p>
    <w:p w:rsidR="00FD77A5" w:rsidRPr="00706ADD" w:rsidRDefault="00FD77A5" w:rsidP="00FD77A5">
      <w:pPr>
        <w:spacing w:after="0"/>
        <w:ind w:left="-360"/>
        <w:rPr>
          <w:rFonts w:ascii="Comic Sans MS" w:hAnsi="Comic Sans MS"/>
        </w:rPr>
      </w:pPr>
    </w:p>
    <w:p w:rsidR="005311D0" w:rsidRDefault="004A530A" w:rsidP="00536C88">
      <w:pPr>
        <w:pStyle w:val="ListParagraph"/>
        <w:spacing w:after="0"/>
        <w:ind w:left="1134"/>
        <w:rPr>
          <w:rFonts w:ascii="Comic Sans MS" w:hAnsi="Comic Sans MS"/>
        </w:rPr>
      </w:pPr>
      <w:r>
        <w:rPr>
          <w:rFonts w:ascii="Comic Sans MS" w:hAnsi="Comic Sans MS"/>
        </w:rPr>
        <w:lastRenderedPageBreak/>
        <w:t xml:space="preserve">NB: </w:t>
      </w:r>
      <w:r w:rsidR="00FD77A5" w:rsidRPr="00FD77A5">
        <w:rPr>
          <w:rFonts w:ascii="Comic Sans MS" w:hAnsi="Comic Sans MS"/>
        </w:rPr>
        <w:t>Key exists to respond to the need of individuals and some of the tasks are therefore unpredictable. It is there</w:t>
      </w:r>
      <w:r w:rsidR="005311D0">
        <w:rPr>
          <w:rFonts w:ascii="Comic Sans MS" w:hAnsi="Comic Sans MS"/>
        </w:rPr>
        <w:t>fore expected that the w</w:t>
      </w:r>
      <w:r w:rsidR="00FD77A5" w:rsidRPr="00FD77A5">
        <w:rPr>
          <w:rFonts w:ascii="Comic Sans MS" w:hAnsi="Comic Sans MS"/>
        </w:rPr>
        <w:t xml:space="preserve">orker will work in a flexible way when required, undertaking tasks that are not specifically </w:t>
      </w:r>
      <w:r w:rsidR="005311D0">
        <w:rPr>
          <w:rFonts w:ascii="Comic Sans MS" w:hAnsi="Comic Sans MS"/>
        </w:rPr>
        <w:t>covered in this job description</w:t>
      </w:r>
      <w:r w:rsidR="005311D0" w:rsidRPr="005311D0">
        <w:rPr>
          <w:rFonts w:ascii="Comic Sans MS" w:hAnsi="Comic Sans MS"/>
        </w:rPr>
        <w:t xml:space="preserve"> and respond positively to changing needs of the organisation</w:t>
      </w:r>
      <w:r w:rsidR="00536C88">
        <w:rPr>
          <w:rFonts w:ascii="Comic Sans MS" w:hAnsi="Comic Sans MS"/>
        </w:rPr>
        <w:t>.</w:t>
      </w:r>
    </w:p>
    <w:p w:rsidR="00467E87" w:rsidRPr="004A530A" w:rsidRDefault="00467E87" w:rsidP="00536C88">
      <w:pPr>
        <w:pStyle w:val="ListParagraph"/>
        <w:spacing w:after="0"/>
        <w:ind w:left="1134"/>
        <w:rPr>
          <w:rFonts w:ascii="Comic Sans MS" w:hAnsi="Comic Sans MS"/>
        </w:rPr>
      </w:pPr>
    </w:p>
    <w:tbl>
      <w:tblPr>
        <w:tblStyle w:val="TableGrid"/>
        <w:tblW w:w="0" w:type="auto"/>
        <w:tblInd w:w="279" w:type="dxa"/>
        <w:tblLook w:val="04A0" w:firstRow="1" w:lastRow="0" w:firstColumn="1" w:lastColumn="0" w:noHBand="0" w:noVBand="1"/>
      </w:tblPr>
      <w:tblGrid>
        <w:gridCol w:w="5091"/>
        <w:gridCol w:w="1146"/>
        <w:gridCol w:w="2240"/>
      </w:tblGrid>
      <w:tr w:rsidR="005561E1" w:rsidRPr="00DD6B01" w:rsidTr="00D8083D">
        <w:tc>
          <w:tcPr>
            <w:tcW w:w="8477" w:type="dxa"/>
            <w:gridSpan w:val="3"/>
            <w:vAlign w:val="center"/>
          </w:tcPr>
          <w:p w:rsidR="005561E1" w:rsidRPr="00DD6B01" w:rsidRDefault="005561E1" w:rsidP="002E6724">
            <w:pPr>
              <w:jc w:val="center"/>
              <w:outlineLvl w:val="0"/>
              <w:rPr>
                <w:rFonts w:cstheme="minorHAnsi"/>
                <w:b/>
              </w:rPr>
            </w:pPr>
            <w:r w:rsidRPr="00DD6B01">
              <w:rPr>
                <w:rFonts w:cstheme="minorHAnsi"/>
                <w:b/>
              </w:rPr>
              <w:t>KEY – PERSON SPECIFICATION</w:t>
            </w:r>
          </w:p>
        </w:tc>
      </w:tr>
      <w:tr w:rsidR="005561E1" w:rsidRPr="00DD6B01" w:rsidTr="00D8083D">
        <w:trPr>
          <w:trHeight w:val="310"/>
        </w:trPr>
        <w:tc>
          <w:tcPr>
            <w:tcW w:w="8477" w:type="dxa"/>
            <w:gridSpan w:val="3"/>
            <w:vAlign w:val="center"/>
          </w:tcPr>
          <w:p w:rsidR="005561E1" w:rsidRPr="00B55703" w:rsidRDefault="00467E87" w:rsidP="002E6724">
            <w:pPr>
              <w:pStyle w:val="ListParagraph"/>
              <w:ind w:left="0"/>
              <w:jc w:val="center"/>
              <w:rPr>
                <w:rFonts w:cstheme="minorHAnsi"/>
                <w:b/>
              </w:rPr>
            </w:pPr>
            <w:r>
              <w:rPr>
                <w:rFonts w:eastAsia="Times New Roman" w:cstheme="minorHAnsi"/>
                <w:b/>
                <w:lang w:val="en-US" w:eastAsia="en-GB"/>
              </w:rPr>
              <w:t>Children’s Emotional Wellbeing Coach</w:t>
            </w:r>
          </w:p>
        </w:tc>
      </w:tr>
      <w:tr w:rsidR="005561E1" w:rsidRPr="00DD6B01" w:rsidTr="00D8083D">
        <w:tc>
          <w:tcPr>
            <w:tcW w:w="5091" w:type="dxa"/>
            <w:vAlign w:val="center"/>
          </w:tcPr>
          <w:p w:rsidR="005561E1" w:rsidRPr="00916769" w:rsidRDefault="005561E1" w:rsidP="002E6724">
            <w:pPr>
              <w:pStyle w:val="ListParagraph"/>
              <w:ind w:left="0"/>
              <w:jc w:val="center"/>
              <w:rPr>
                <w:rFonts w:cstheme="minorHAnsi"/>
              </w:rPr>
            </w:pPr>
            <w:r w:rsidRPr="00916769">
              <w:rPr>
                <w:rFonts w:cstheme="minorHAnsi"/>
              </w:rPr>
              <w:t xml:space="preserve">Personal attributes required </w:t>
            </w:r>
            <w:r w:rsidRPr="00916769">
              <w:rPr>
                <w:rFonts w:cstheme="minorHAnsi"/>
                <w:sz w:val="18"/>
                <w:szCs w:val="18"/>
              </w:rPr>
              <w:t>(on the basis of the job outline)</w:t>
            </w:r>
          </w:p>
        </w:tc>
        <w:tc>
          <w:tcPr>
            <w:tcW w:w="1146" w:type="dxa"/>
            <w:vAlign w:val="center"/>
          </w:tcPr>
          <w:p w:rsidR="005561E1" w:rsidRPr="00916769" w:rsidRDefault="005561E1" w:rsidP="002E6724">
            <w:pPr>
              <w:pStyle w:val="ListParagraph"/>
              <w:ind w:left="0"/>
              <w:jc w:val="center"/>
              <w:rPr>
                <w:rFonts w:cstheme="minorHAnsi"/>
              </w:rPr>
            </w:pPr>
            <w:r w:rsidRPr="00916769">
              <w:rPr>
                <w:rFonts w:cstheme="minorHAnsi"/>
              </w:rPr>
              <w:t>Essential</w:t>
            </w:r>
          </w:p>
          <w:p w:rsidR="005561E1" w:rsidRPr="00916769" w:rsidRDefault="005561E1" w:rsidP="002E6724">
            <w:pPr>
              <w:pStyle w:val="ListParagraph"/>
              <w:ind w:left="0"/>
              <w:jc w:val="center"/>
              <w:rPr>
                <w:rFonts w:cstheme="minorHAnsi"/>
              </w:rPr>
            </w:pPr>
            <w:r w:rsidRPr="00916769">
              <w:rPr>
                <w:rFonts w:cstheme="minorHAnsi"/>
              </w:rPr>
              <w:t>or</w:t>
            </w:r>
          </w:p>
          <w:p w:rsidR="005561E1" w:rsidRPr="00916769" w:rsidRDefault="005561E1" w:rsidP="002E6724">
            <w:pPr>
              <w:pStyle w:val="ListParagraph"/>
              <w:ind w:left="0"/>
              <w:jc w:val="center"/>
              <w:rPr>
                <w:rFonts w:cstheme="minorHAnsi"/>
              </w:rPr>
            </w:pPr>
            <w:r w:rsidRPr="00916769">
              <w:rPr>
                <w:rFonts w:cstheme="minorHAnsi"/>
              </w:rPr>
              <w:t>Desirable</w:t>
            </w:r>
          </w:p>
        </w:tc>
        <w:tc>
          <w:tcPr>
            <w:tcW w:w="2240" w:type="dxa"/>
            <w:vAlign w:val="center"/>
          </w:tcPr>
          <w:p w:rsidR="005561E1" w:rsidRPr="00916769" w:rsidRDefault="005561E1" w:rsidP="002E6724">
            <w:pPr>
              <w:pStyle w:val="ListParagraph"/>
              <w:ind w:left="0"/>
              <w:jc w:val="center"/>
              <w:rPr>
                <w:rFonts w:cstheme="minorHAnsi"/>
              </w:rPr>
            </w:pPr>
            <w:r w:rsidRPr="00916769">
              <w:rPr>
                <w:rFonts w:cstheme="minorHAnsi"/>
              </w:rPr>
              <w:t>Identified by:</w:t>
            </w:r>
          </w:p>
          <w:p w:rsidR="005561E1" w:rsidRPr="00916769" w:rsidRDefault="005561E1" w:rsidP="002E6724">
            <w:pPr>
              <w:pStyle w:val="ListParagraph"/>
              <w:ind w:left="0"/>
              <w:jc w:val="center"/>
              <w:rPr>
                <w:rFonts w:cstheme="minorHAnsi"/>
              </w:rPr>
            </w:pPr>
          </w:p>
        </w:tc>
      </w:tr>
      <w:tr w:rsidR="005561E1" w:rsidRPr="00DD6B01" w:rsidTr="00D8083D">
        <w:trPr>
          <w:trHeight w:val="371"/>
        </w:trPr>
        <w:tc>
          <w:tcPr>
            <w:tcW w:w="8477" w:type="dxa"/>
            <w:gridSpan w:val="3"/>
            <w:shd w:val="clear" w:color="auto" w:fill="F2F2F2" w:themeFill="background1" w:themeFillShade="F2"/>
            <w:vAlign w:val="center"/>
          </w:tcPr>
          <w:p w:rsidR="005561E1" w:rsidRPr="00DD6B01" w:rsidRDefault="005561E1" w:rsidP="002E6724">
            <w:pPr>
              <w:pStyle w:val="ListParagraph"/>
              <w:ind w:left="0"/>
              <w:jc w:val="center"/>
              <w:rPr>
                <w:rFonts w:cstheme="minorHAnsi"/>
                <w:b/>
              </w:rPr>
            </w:pPr>
            <w:r>
              <w:rPr>
                <w:rFonts w:cstheme="minorHAnsi"/>
                <w:b/>
              </w:rPr>
              <w:t>Qualifications</w:t>
            </w:r>
          </w:p>
        </w:tc>
      </w:tr>
      <w:tr w:rsidR="005561E1" w:rsidRPr="00DD6B01" w:rsidTr="00D8083D">
        <w:trPr>
          <w:trHeight w:val="369"/>
        </w:trPr>
        <w:tc>
          <w:tcPr>
            <w:tcW w:w="5091" w:type="dxa"/>
            <w:vAlign w:val="center"/>
          </w:tcPr>
          <w:p w:rsidR="005561E1" w:rsidRPr="00DC7BF3" w:rsidRDefault="005561E1" w:rsidP="002E6724">
            <w:pPr>
              <w:pStyle w:val="ListParagraph"/>
              <w:ind w:left="0"/>
              <w:rPr>
                <w:rFonts w:cstheme="minorHAnsi"/>
              </w:rPr>
            </w:pPr>
            <w:r w:rsidRPr="00DC7BF3">
              <w:rPr>
                <w:rFonts w:cstheme="minorHAnsi"/>
              </w:rPr>
              <w:t>GCSE or equivalent in Maths &amp; English</w:t>
            </w:r>
          </w:p>
        </w:tc>
        <w:tc>
          <w:tcPr>
            <w:tcW w:w="1146" w:type="dxa"/>
            <w:vAlign w:val="center"/>
          </w:tcPr>
          <w:p w:rsidR="005561E1" w:rsidRPr="00DC7BF3" w:rsidRDefault="005561E1" w:rsidP="002E6724">
            <w:pPr>
              <w:pStyle w:val="ListParagraph"/>
              <w:ind w:left="0"/>
              <w:jc w:val="center"/>
              <w:rPr>
                <w:rFonts w:cstheme="minorHAnsi"/>
              </w:rPr>
            </w:pPr>
            <w:r w:rsidRPr="00DC7BF3">
              <w:rPr>
                <w:rFonts w:cstheme="minorHAnsi"/>
              </w:rPr>
              <w:t>D</w:t>
            </w:r>
          </w:p>
        </w:tc>
        <w:tc>
          <w:tcPr>
            <w:tcW w:w="2240" w:type="dxa"/>
            <w:vAlign w:val="center"/>
          </w:tcPr>
          <w:p w:rsidR="005561E1" w:rsidRPr="00DC7BF3" w:rsidRDefault="005561E1" w:rsidP="002E6724">
            <w:pPr>
              <w:pStyle w:val="ListParagraph"/>
              <w:ind w:left="0"/>
              <w:jc w:val="center"/>
              <w:rPr>
                <w:rFonts w:cstheme="minorHAnsi"/>
                <w:sz w:val="18"/>
                <w:szCs w:val="18"/>
              </w:rPr>
            </w:pPr>
            <w:r w:rsidRPr="00DC7BF3">
              <w:rPr>
                <w:rFonts w:cstheme="minorHAnsi"/>
                <w:sz w:val="18"/>
                <w:szCs w:val="18"/>
              </w:rPr>
              <w:t>Application &amp; certificates</w:t>
            </w:r>
          </w:p>
        </w:tc>
      </w:tr>
      <w:tr w:rsidR="005561E1" w:rsidRPr="00DD6B01" w:rsidTr="00D8083D">
        <w:tc>
          <w:tcPr>
            <w:tcW w:w="5091" w:type="dxa"/>
            <w:vAlign w:val="center"/>
          </w:tcPr>
          <w:p w:rsidR="005561E1" w:rsidRPr="00DC7BF3" w:rsidRDefault="005561E1" w:rsidP="002E6724">
            <w:pPr>
              <w:pStyle w:val="ListParagraph"/>
              <w:ind w:left="0"/>
              <w:rPr>
                <w:rFonts w:cstheme="minorHAnsi"/>
              </w:rPr>
            </w:pPr>
            <w:r w:rsidRPr="00CB0595">
              <w:rPr>
                <w:rFonts w:cstheme="minorHAnsi"/>
              </w:rPr>
              <w:t xml:space="preserve">A degree/ diploma in Counselling Studies or equivalent in CBT, Psychotherapy, Play Therapy </w:t>
            </w:r>
            <w:r>
              <w:rPr>
                <w:rFonts w:cstheme="minorHAnsi"/>
              </w:rPr>
              <w:t>or Education Mental Health Practitioner Diploma or Young people’s Practitioner Certificate or Enhanced Evidence based Practice Diploma or psychology or other health/ social care youth related qualification.</w:t>
            </w:r>
          </w:p>
        </w:tc>
        <w:tc>
          <w:tcPr>
            <w:tcW w:w="1146" w:type="dxa"/>
            <w:vAlign w:val="center"/>
          </w:tcPr>
          <w:p w:rsidR="005561E1" w:rsidRPr="00DC7BF3" w:rsidRDefault="005561E1" w:rsidP="002E6724">
            <w:pPr>
              <w:pStyle w:val="ListParagraph"/>
              <w:ind w:left="0"/>
              <w:jc w:val="center"/>
              <w:rPr>
                <w:rFonts w:cstheme="minorHAnsi"/>
              </w:rPr>
            </w:pPr>
            <w:r>
              <w:rPr>
                <w:rFonts w:cstheme="minorHAnsi"/>
              </w:rPr>
              <w:t>D</w:t>
            </w:r>
          </w:p>
        </w:tc>
        <w:tc>
          <w:tcPr>
            <w:tcW w:w="2240" w:type="dxa"/>
            <w:vAlign w:val="center"/>
          </w:tcPr>
          <w:p w:rsidR="005561E1" w:rsidRPr="00DC7BF3" w:rsidRDefault="005561E1" w:rsidP="002E6724">
            <w:pPr>
              <w:pStyle w:val="ListParagraph"/>
              <w:ind w:left="0"/>
              <w:jc w:val="center"/>
              <w:rPr>
                <w:rFonts w:cstheme="minorHAnsi"/>
              </w:rPr>
            </w:pPr>
            <w:r w:rsidRPr="00DC7BF3">
              <w:rPr>
                <w:rFonts w:cstheme="minorHAnsi"/>
                <w:sz w:val="18"/>
                <w:szCs w:val="18"/>
              </w:rPr>
              <w:t>Application &amp; certificates</w:t>
            </w:r>
          </w:p>
        </w:tc>
      </w:tr>
      <w:tr w:rsidR="005561E1" w:rsidRPr="00DD6B01" w:rsidTr="00D8083D">
        <w:trPr>
          <w:trHeight w:val="352"/>
        </w:trPr>
        <w:tc>
          <w:tcPr>
            <w:tcW w:w="8477" w:type="dxa"/>
            <w:gridSpan w:val="3"/>
            <w:shd w:val="clear" w:color="auto" w:fill="F2F2F2" w:themeFill="background1" w:themeFillShade="F2"/>
            <w:vAlign w:val="center"/>
          </w:tcPr>
          <w:p w:rsidR="005561E1" w:rsidRPr="00DC7BF3" w:rsidRDefault="005561E1" w:rsidP="002E6724">
            <w:pPr>
              <w:ind w:left="142" w:hanging="142"/>
              <w:jc w:val="center"/>
              <w:rPr>
                <w:rFonts w:cstheme="minorHAnsi"/>
                <w:b/>
              </w:rPr>
            </w:pPr>
            <w:r w:rsidRPr="00DC7BF3">
              <w:rPr>
                <w:rFonts w:cstheme="minorHAnsi"/>
                <w:b/>
              </w:rPr>
              <w:t>Experience</w:t>
            </w:r>
          </w:p>
        </w:tc>
      </w:tr>
      <w:tr w:rsidR="005561E1" w:rsidRPr="00DD6B01" w:rsidTr="00D8083D">
        <w:trPr>
          <w:trHeight w:val="431"/>
        </w:trPr>
        <w:tc>
          <w:tcPr>
            <w:tcW w:w="5091" w:type="dxa"/>
            <w:vAlign w:val="center"/>
          </w:tcPr>
          <w:p w:rsidR="005561E1" w:rsidRPr="00DC7BF3" w:rsidRDefault="005561E1" w:rsidP="002E6724">
            <w:pPr>
              <w:pStyle w:val="ListParagraph"/>
              <w:ind w:left="0"/>
              <w:rPr>
                <w:rFonts w:cstheme="minorHAnsi"/>
              </w:rPr>
            </w:pPr>
            <w:r w:rsidRPr="00CB0595">
              <w:rPr>
                <w:rFonts w:cstheme="minorHAnsi"/>
              </w:rPr>
              <w:t>Experience of working with and supporting children and young people with diverse and complex needs.</w:t>
            </w:r>
          </w:p>
        </w:tc>
        <w:tc>
          <w:tcPr>
            <w:tcW w:w="1146" w:type="dxa"/>
            <w:vAlign w:val="center"/>
          </w:tcPr>
          <w:p w:rsidR="005561E1" w:rsidRPr="00DC7BF3" w:rsidRDefault="005561E1" w:rsidP="002E6724">
            <w:pPr>
              <w:pStyle w:val="ListParagraph"/>
              <w:ind w:left="0"/>
              <w:jc w:val="center"/>
              <w:rPr>
                <w:rFonts w:cstheme="minorHAnsi"/>
              </w:rPr>
            </w:pPr>
            <w:r>
              <w:rPr>
                <w:rFonts w:cstheme="minorHAnsi"/>
              </w:rPr>
              <w:t>E</w:t>
            </w:r>
          </w:p>
        </w:tc>
        <w:tc>
          <w:tcPr>
            <w:tcW w:w="2240" w:type="dxa"/>
            <w:vAlign w:val="center"/>
          </w:tcPr>
          <w:p w:rsidR="005561E1" w:rsidRPr="00DC7BF3" w:rsidRDefault="005561E1" w:rsidP="002E6724">
            <w:pPr>
              <w:pStyle w:val="ListParagraph"/>
              <w:ind w:left="0"/>
              <w:jc w:val="center"/>
              <w:rPr>
                <w:rFonts w:cstheme="minorHAnsi"/>
                <w:sz w:val="18"/>
                <w:szCs w:val="18"/>
              </w:rPr>
            </w:pPr>
            <w:r w:rsidRPr="00DC7BF3">
              <w:rPr>
                <w:rFonts w:cstheme="minorHAnsi"/>
                <w:sz w:val="18"/>
                <w:szCs w:val="18"/>
              </w:rPr>
              <w:t>Application form/Interview</w:t>
            </w:r>
            <w:r>
              <w:rPr>
                <w:rFonts w:cstheme="minorHAnsi"/>
                <w:sz w:val="18"/>
                <w:szCs w:val="18"/>
              </w:rPr>
              <w:t>/Reference</w:t>
            </w:r>
          </w:p>
        </w:tc>
      </w:tr>
      <w:tr w:rsidR="005561E1" w:rsidRPr="00DD6B01" w:rsidTr="00D8083D">
        <w:tc>
          <w:tcPr>
            <w:tcW w:w="5091" w:type="dxa"/>
            <w:vAlign w:val="center"/>
          </w:tcPr>
          <w:p w:rsidR="005561E1" w:rsidRPr="00DC7BF3" w:rsidRDefault="005561E1" w:rsidP="002E6724">
            <w:pPr>
              <w:pStyle w:val="ListParagraph"/>
              <w:ind w:left="0"/>
              <w:rPr>
                <w:rFonts w:cstheme="minorHAnsi"/>
              </w:rPr>
            </w:pPr>
            <w:r w:rsidRPr="00CB0595">
              <w:rPr>
                <w:rFonts w:cstheme="minorHAnsi"/>
              </w:rPr>
              <w:t>Experience of working in a multiagency setting</w:t>
            </w:r>
          </w:p>
        </w:tc>
        <w:tc>
          <w:tcPr>
            <w:tcW w:w="1146" w:type="dxa"/>
            <w:vAlign w:val="center"/>
          </w:tcPr>
          <w:p w:rsidR="005561E1" w:rsidRPr="00DC7BF3" w:rsidRDefault="005561E1" w:rsidP="002E6724">
            <w:pPr>
              <w:pStyle w:val="ListParagraph"/>
              <w:ind w:left="0"/>
              <w:jc w:val="center"/>
              <w:rPr>
                <w:rFonts w:cstheme="minorHAnsi"/>
              </w:rPr>
            </w:pPr>
            <w:r>
              <w:rPr>
                <w:rFonts w:cstheme="minorHAnsi"/>
              </w:rPr>
              <w:t>D</w:t>
            </w:r>
          </w:p>
        </w:tc>
        <w:tc>
          <w:tcPr>
            <w:tcW w:w="2240" w:type="dxa"/>
          </w:tcPr>
          <w:p w:rsidR="005561E1" w:rsidRDefault="005561E1" w:rsidP="002E6724">
            <w:pPr>
              <w:jc w:val="center"/>
            </w:pPr>
            <w:r w:rsidRPr="00F716B8">
              <w:rPr>
                <w:rFonts w:cstheme="minorHAnsi"/>
                <w:sz w:val="18"/>
                <w:szCs w:val="18"/>
              </w:rPr>
              <w:t>Application form/Interview/Reference</w:t>
            </w:r>
          </w:p>
        </w:tc>
      </w:tr>
      <w:tr w:rsidR="005561E1" w:rsidRPr="00DD6B01" w:rsidTr="00D8083D">
        <w:tc>
          <w:tcPr>
            <w:tcW w:w="5091" w:type="dxa"/>
            <w:vAlign w:val="center"/>
          </w:tcPr>
          <w:p w:rsidR="005561E1" w:rsidRPr="00DC7BF3" w:rsidRDefault="005561E1" w:rsidP="002E6724">
            <w:pPr>
              <w:pStyle w:val="ListParagraph"/>
              <w:ind w:left="0"/>
              <w:rPr>
                <w:rFonts w:cstheme="minorHAnsi"/>
              </w:rPr>
            </w:pPr>
            <w:r w:rsidRPr="00CB0595">
              <w:rPr>
                <w:rFonts w:cstheme="minorHAnsi"/>
              </w:rPr>
              <w:t>Experience of working ethically and professionally with a varied caseload</w:t>
            </w:r>
          </w:p>
        </w:tc>
        <w:tc>
          <w:tcPr>
            <w:tcW w:w="1146" w:type="dxa"/>
            <w:vAlign w:val="center"/>
          </w:tcPr>
          <w:p w:rsidR="005561E1" w:rsidRPr="00DC7BF3" w:rsidRDefault="005561E1" w:rsidP="002E6724">
            <w:pPr>
              <w:pStyle w:val="ListParagraph"/>
              <w:ind w:left="0"/>
              <w:jc w:val="center"/>
              <w:rPr>
                <w:rFonts w:cstheme="minorHAnsi"/>
              </w:rPr>
            </w:pPr>
            <w:r>
              <w:rPr>
                <w:rFonts w:cstheme="minorHAnsi"/>
              </w:rPr>
              <w:t>E</w:t>
            </w:r>
          </w:p>
        </w:tc>
        <w:tc>
          <w:tcPr>
            <w:tcW w:w="2240" w:type="dxa"/>
          </w:tcPr>
          <w:p w:rsidR="005561E1" w:rsidRDefault="005561E1" w:rsidP="002E6724">
            <w:pPr>
              <w:jc w:val="center"/>
            </w:pPr>
            <w:r w:rsidRPr="00F716B8">
              <w:rPr>
                <w:rFonts w:cstheme="minorHAnsi"/>
                <w:sz w:val="18"/>
                <w:szCs w:val="18"/>
              </w:rPr>
              <w:t>Appl</w:t>
            </w:r>
            <w:r>
              <w:rPr>
                <w:rFonts w:cstheme="minorHAnsi"/>
                <w:sz w:val="18"/>
                <w:szCs w:val="18"/>
              </w:rPr>
              <w:t>ication form/Interview</w:t>
            </w:r>
          </w:p>
        </w:tc>
      </w:tr>
      <w:tr w:rsidR="005561E1" w:rsidRPr="00DD6B01" w:rsidTr="00D8083D">
        <w:tc>
          <w:tcPr>
            <w:tcW w:w="5091" w:type="dxa"/>
            <w:vAlign w:val="center"/>
          </w:tcPr>
          <w:p w:rsidR="005561E1" w:rsidRPr="00DC7BF3" w:rsidRDefault="005561E1" w:rsidP="002E6724">
            <w:pPr>
              <w:pStyle w:val="ListParagraph"/>
              <w:ind w:left="0"/>
              <w:rPr>
                <w:rFonts w:cstheme="minorHAnsi"/>
              </w:rPr>
            </w:pPr>
            <w:r>
              <w:rPr>
                <w:rFonts w:cstheme="minorHAnsi"/>
              </w:rPr>
              <w:t>Lived experience of autism</w:t>
            </w:r>
          </w:p>
        </w:tc>
        <w:tc>
          <w:tcPr>
            <w:tcW w:w="1146" w:type="dxa"/>
            <w:vAlign w:val="center"/>
          </w:tcPr>
          <w:p w:rsidR="005561E1" w:rsidRPr="00DC7BF3" w:rsidRDefault="005561E1" w:rsidP="002E6724">
            <w:pPr>
              <w:pStyle w:val="ListParagraph"/>
              <w:ind w:left="0"/>
              <w:jc w:val="center"/>
              <w:rPr>
                <w:rFonts w:cstheme="minorHAnsi"/>
              </w:rPr>
            </w:pPr>
            <w:r>
              <w:rPr>
                <w:rFonts w:cstheme="minorHAnsi"/>
              </w:rPr>
              <w:t>D</w:t>
            </w:r>
          </w:p>
        </w:tc>
        <w:tc>
          <w:tcPr>
            <w:tcW w:w="2240" w:type="dxa"/>
          </w:tcPr>
          <w:p w:rsidR="005561E1" w:rsidRDefault="005561E1" w:rsidP="002E6724">
            <w:pPr>
              <w:jc w:val="center"/>
            </w:pPr>
            <w:r w:rsidRPr="00F716B8">
              <w:rPr>
                <w:rFonts w:cstheme="minorHAnsi"/>
                <w:sz w:val="18"/>
                <w:szCs w:val="18"/>
              </w:rPr>
              <w:t>Appl</w:t>
            </w:r>
            <w:r>
              <w:rPr>
                <w:rFonts w:cstheme="minorHAnsi"/>
                <w:sz w:val="18"/>
                <w:szCs w:val="18"/>
              </w:rPr>
              <w:t>ication form/Interview</w:t>
            </w:r>
          </w:p>
        </w:tc>
      </w:tr>
      <w:tr w:rsidR="005561E1" w:rsidRPr="00DD6B01" w:rsidTr="00D8083D">
        <w:tc>
          <w:tcPr>
            <w:tcW w:w="8477" w:type="dxa"/>
            <w:gridSpan w:val="3"/>
            <w:shd w:val="clear" w:color="auto" w:fill="F2F2F2" w:themeFill="background1" w:themeFillShade="F2"/>
            <w:vAlign w:val="center"/>
          </w:tcPr>
          <w:p w:rsidR="005561E1" w:rsidRPr="00DC7BF3" w:rsidRDefault="005561E1" w:rsidP="002E6724">
            <w:pPr>
              <w:pStyle w:val="ListParagraph"/>
              <w:ind w:left="0"/>
              <w:jc w:val="center"/>
              <w:rPr>
                <w:rFonts w:cstheme="minorHAnsi"/>
                <w:sz w:val="18"/>
                <w:szCs w:val="18"/>
              </w:rPr>
            </w:pPr>
            <w:r w:rsidRPr="00DC7BF3">
              <w:rPr>
                <w:rFonts w:cstheme="minorHAnsi"/>
                <w:b/>
              </w:rPr>
              <w:t>Knowledge and Abilities</w:t>
            </w:r>
          </w:p>
        </w:tc>
      </w:tr>
      <w:tr w:rsidR="005561E1" w:rsidRPr="00DD6B01" w:rsidTr="00D8083D">
        <w:trPr>
          <w:trHeight w:val="658"/>
        </w:trPr>
        <w:tc>
          <w:tcPr>
            <w:tcW w:w="5091" w:type="dxa"/>
            <w:vAlign w:val="center"/>
          </w:tcPr>
          <w:p w:rsidR="005561E1" w:rsidRPr="00410341" w:rsidRDefault="005561E1" w:rsidP="002E6724">
            <w:pPr>
              <w:tabs>
                <w:tab w:val="left" w:pos="142"/>
              </w:tabs>
              <w:jc w:val="both"/>
              <w:rPr>
                <w:rFonts w:cstheme="minorHAnsi"/>
              </w:rPr>
            </w:pPr>
            <w:r w:rsidRPr="00CB0595">
              <w:rPr>
                <w:rFonts w:cstheme="minorHAnsi"/>
              </w:rPr>
              <w:t>Knowledge and understanding of the key issues impacting on children’s lives today</w:t>
            </w:r>
          </w:p>
        </w:tc>
        <w:tc>
          <w:tcPr>
            <w:tcW w:w="1146" w:type="dxa"/>
            <w:vAlign w:val="center"/>
          </w:tcPr>
          <w:p w:rsidR="005561E1" w:rsidRPr="00410341" w:rsidRDefault="005561E1" w:rsidP="002E6724">
            <w:pPr>
              <w:pStyle w:val="ListParagraph"/>
              <w:ind w:left="0"/>
              <w:jc w:val="center"/>
              <w:rPr>
                <w:rFonts w:cstheme="minorHAnsi"/>
              </w:rPr>
            </w:pPr>
            <w:r>
              <w:rPr>
                <w:rFonts w:cstheme="minorHAnsi"/>
              </w:rPr>
              <w:t>E</w:t>
            </w:r>
          </w:p>
        </w:tc>
        <w:tc>
          <w:tcPr>
            <w:tcW w:w="2240" w:type="dxa"/>
            <w:vAlign w:val="center"/>
          </w:tcPr>
          <w:p w:rsidR="005561E1" w:rsidRPr="00BE6AE9" w:rsidRDefault="005561E1" w:rsidP="002E6724">
            <w:pPr>
              <w:pStyle w:val="ListParagraph"/>
              <w:ind w:left="0"/>
              <w:jc w:val="center"/>
              <w:rPr>
                <w:rFonts w:cstheme="minorHAnsi"/>
                <w:sz w:val="18"/>
                <w:szCs w:val="18"/>
              </w:rPr>
            </w:pPr>
            <w:r w:rsidRPr="00BA797C">
              <w:rPr>
                <w:rFonts w:cstheme="minorHAnsi"/>
                <w:sz w:val="18"/>
                <w:szCs w:val="18"/>
              </w:rPr>
              <w:t>Application form/Interview</w:t>
            </w:r>
          </w:p>
        </w:tc>
      </w:tr>
      <w:tr w:rsidR="005561E1" w:rsidRPr="00DD6B01" w:rsidTr="00D8083D">
        <w:tc>
          <w:tcPr>
            <w:tcW w:w="5091" w:type="dxa"/>
            <w:vAlign w:val="center"/>
          </w:tcPr>
          <w:p w:rsidR="005561E1" w:rsidRPr="00410341" w:rsidRDefault="005561E1" w:rsidP="002E6724">
            <w:pPr>
              <w:tabs>
                <w:tab w:val="left" w:pos="142"/>
              </w:tabs>
              <w:jc w:val="both"/>
              <w:rPr>
                <w:rFonts w:cstheme="minorHAnsi"/>
              </w:rPr>
            </w:pPr>
            <w:r w:rsidRPr="00CB0595">
              <w:rPr>
                <w:rFonts w:cstheme="minorHAnsi"/>
              </w:rPr>
              <w:t>Ability to develop appropriate relationships with children</w:t>
            </w:r>
            <w:r w:rsidR="00D21A2F">
              <w:rPr>
                <w:rFonts w:cstheme="minorHAnsi"/>
              </w:rPr>
              <w:t>,</w:t>
            </w:r>
            <w:r w:rsidRPr="00CB0595">
              <w:rPr>
                <w:rFonts w:cstheme="minorHAnsi"/>
              </w:rPr>
              <w:t xml:space="preserve"> young people and families, using a client focussed approach</w:t>
            </w:r>
          </w:p>
        </w:tc>
        <w:tc>
          <w:tcPr>
            <w:tcW w:w="1146" w:type="dxa"/>
            <w:vAlign w:val="center"/>
          </w:tcPr>
          <w:p w:rsidR="005561E1" w:rsidRPr="00410341" w:rsidRDefault="005561E1" w:rsidP="002E6724">
            <w:pPr>
              <w:pStyle w:val="ListParagraph"/>
              <w:ind w:left="0"/>
              <w:jc w:val="center"/>
              <w:rPr>
                <w:rFonts w:cstheme="minorHAnsi"/>
              </w:rPr>
            </w:pPr>
            <w:r>
              <w:rPr>
                <w:rFonts w:cstheme="minorHAnsi"/>
              </w:rPr>
              <w:t>E</w:t>
            </w:r>
          </w:p>
        </w:tc>
        <w:tc>
          <w:tcPr>
            <w:tcW w:w="2240" w:type="dxa"/>
            <w:vAlign w:val="center"/>
          </w:tcPr>
          <w:p w:rsidR="005561E1" w:rsidRPr="00BE6AE9" w:rsidRDefault="005561E1" w:rsidP="002E6724">
            <w:pPr>
              <w:pStyle w:val="ListParagraph"/>
              <w:ind w:left="0"/>
              <w:jc w:val="center"/>
              <w:rPr>
                <w:rFonts w:cstheme="minorHAnsi"/>
                <w:sz w:val="18"/>
                <w:szCs w:val="18"/>
              </w:rPr>
            </w:pPr>
            <w:r w:rsidRPr="00F716B8">
              <w:rPr>
                <w:rFonts w:cstheme="minorHAnsi"/>
                <w:sz w:val="18"/>
                <w:szCs w:val="18"/>
              </w:rPr>
              <w:t>Application form/Interview/Reference</w:t>
            </w:r>
          </w:p>
        </w:tc>
      </w:tr>
      <w:tr w:rsidR="005561E1" w:rsidRPr="00DD6B01" w:rsidTr="00D8083D">
        <w:tc>
          <w:tcPr>
            <w:tcW w:w="5091" w:type="dxa"/>
            <w:vAlign w:val="center"/>
          </w:tcPr>
          <w:p w:rsidR="005561E1" w:rsidRPr="00410341" w:rsidRDefault="005561E1" w:rsidP="002E6724">
            <w:pPr>
              <w:tabs>
                <w:tab w:val="left" w:pos="142"/>
              </w:tabs>
              <w:jc w:val="both"/>
              <w:rPr>
                <w:rFonts w:cstheme="minorHAnsi"/>
              </w:rPr>
            </w:pPr>
            <w:r w:rsidRPr="00CB0595">
              <w:rPr>
                <w:rFonts w:cstheme="minorHAnsi"/>
              </w:rPr>
              <w:t>Knowledge and understanding of child and adolescent development.</w:t>
            </w:r>
          </w:p>
        </w:tc>
        <w:tc>
          <w:tcPr>
            <w:tcW w:w="1146" w:type="dxa"/>
            <w:vAlign w:val="center"/>
          </w:tcPr>
          <w:p w:rsidR="005561E1" w:rsidRPr="00410341" w:rsidRDefault="005561E1" w:rsidP="002E6724">
            <w:pPr>
              <w:pStyle w:val="ListParagraph"/>
              <w:ind w:left="0"/>
              <w:jc w:val="center"/>
              <w:rPr>
                <w:rFonts w:cstheme="minorHAnsi"/>
              </w:rPr>
            </w:pPr>
            <w:r>
              <w:rPr>
                <w:rFonts w:cstheme="minorHAnsi"/>
              </w:rPr>
              <w:t>E</w:t>
            </w:r>
          </w:p>
        </w:tc>
        <w:tc>
          <w:tcPr>
            <w:tcW w:w="2240" w:type="dxa"/>
            <w:vAlign w:val="center"/>
          </w:tcPr>
          <w:p w:rsidR="005561E1" w:rsidRPr="00BE6AE9" w:rsidRDefault="005561E1" w:rsidP="002E6724">
            <w:pPr>
              <w:pStyle w:val="ListParagraph"/>
              <w:ind w:left="0"/>
              <w:jc w:val="center"/>
              <w:rPr>
                <w:rFonts w:cstheme="minorHAnsi"/>
                <w:sz w:val="18"/>
                <w:szCs w:val="18"/>
              </w:rPr>
            </w:pPr>
            <w:r w:rsidRPr="00075E31">
              <w:rPr>
                <w:rFonts w:cstheme="minorHAnsi"/>
                <w:sz w:val="18"/>
                <w:szCs w:val="18"/>
              </w:rPr>
              <w:t>Application form/Interview</w:t>
            </w:r>
          </w:p>
        </w:tc>
      </w:tr>
      <w:tr w:rsidR="005561E1" w:rsidRPr="00DD6B01" w:rsidTr="00D8083D">
        <w:trPr>
          <w:trHeight w:val="413"/>
        </w:trPr>
        <w:tc>
          <w:tcPr>
            <w:tcW w:w="5091" w:type="dxa"/>
            <w:vAlign w:val="center"/>
          </w:tcPr>
          <w:p w:rsidR="005561E1" w:rsidRPr="00410341" w:rsidRDefault="005561E1" w:rsidP="002E6724">
            <w:pPr>
              <w:pStyle w:val="ListParagraph"/>
              <w:ind w:left="0"/>
              <w:rPr>
                <w:rFonts w:cstheme="minorHAnsi"/>
              </w:rPr>
            </w:pPr>
            <w:r w:rsidRPr="00CB0595">
              <w:rPr>
                <w:rFonts w:cstheme="minorHAnsi"/>
              </w:rPr>
              <w:t>Ability to work under pressure on own initiative, prioritising own workload and working to deadlines.</w:t>
            </w:r>
          </w:p>
        </w:tc>
        <w:tc>
          <w:tcPr>
            <w:tcW w:w="1146" w:type="dxa"/>
            <w:vAlign w:val="center"/>
          </w:tcPr>
          <w:p w:rsidR="005561E1" w:rsidRPr="00410341" w:rsidRDefault="005561E1" w:rsidP="002E6724">
            <w:pPr>
              <w:pStyle w:val="ListParagraph"/>
              <w:ind w:left="0"/>
              <w:jc w:val="center"/>
              <w:rPr>
                <w:rFonts w:cstheme="minorHAnsi"/>
              </w:rPr>
            </w:pPr>
            <w:r>
              <w:rPr>
                <w:rFonts w:cstheme="minorHAnsi"/>
              </w:rPr>
              <w:t>E</w:t>
            </w:r>
          </w:p>
        </w:tc>
        <w:tc>
          <w:tcPr>
            <w:tcW w:w="2240" w:type="dxa"/>
            <w:vAlign w:val="center"/>
          </w:tcPr>
          <w:p w:rsidR="005561E1" w:rsidRPr="00DD6B01" w:rsidRDefault="005561E1" w:rsidP="002E6724">
            <w:pPr>
              <w:pStyle w:val="ListParagraph"/>
              <w:ind w:left="0"/>
              <w:jc w:val="center"/>
              <w:rPr>
                <w:rFonts w:cstheme="minorHAnsi"/>
              </w:rPr>
            </w:pPr>
            <w:r w:rsidRPr="00BE6AE9">
              <w:rPr>
                <w:rFonts w:cstheme="minorHAnsi"/>
                <w:sz w:val="18"/>
                <w:szCs w:val="18"/>
              </w:rPr>
              <w:t>Application form/Interview</w:t>
            </w:r>
          </w:p>
        </w:tc>
      </w:tr>
      <w:tr w:rsidR="005561E1" w:rsidRPr="00DD6B01" w:rsidTr="00D8083D">
        <w:tc>
          <w:tcPr>
            <w:tcW w:w="5091" w:type="dxa"/>
            <w:vAlign w:val="center"/>
          </w:tcPr>
          <w:p w:rsidR="005561E1" w:rsidRPr="00410341" w:rsidRDefault="005561E1" w:rsidP="002E6724">
            <w:pPr>
              <w:tabs>
                <w:tab w:val="left" w:pos="142"/>
              </w:tabs>
              <w:spacing w:after="200" w:line="276" w:lineRule="auto"/>
              <w:jc w:val="both"/>
              <w:rPr>
                <w:rFonts w:cstheme="minorHAnsi"/>
              </w:rPr>
            </w:pPr>
            <w:r w:rsidRPr="00CB0595">
              <w:rPr>
                <w:rFonts w:cstheme="minorHAnsi"/>
              </w:rPr>
              <w:t>Ability to identify and prioritise needs and risks and undertake necessary actions.</w:t>
            </w:r>
          </w:p>
        </w:tc>
        <w:tc>
          <w:tcPr>
            <w:tcW w:w="1146" w:type="dxa"/>
            <w:vAlign w:val="center"/>
          </w:tcPr>
          <w:p w:rsidR="005561E1" w:rsidRPr="00410341" w:rsidRDefault="005561E1" w:rsidP="002E6724">
            <w:pPr>
              <w:pStyle w:val="ListParagraph"/>
              <w:ind w:left="0"/>
              <w:jc w:val="center"/>
              <w:rPr>
                <w:rFonts w:cstheme="minorHAnsi"/>
              </w:rPr>
            </w:pPr>
            <w:r>
              <w:rPr>
                <w:rFonts w:cstheme="minorHAnsi"/>
              </w:rPr>
              <w:t>E</w:t>
            </w:r>
          </w:p>
        </w:tc>
        <w:tc>
          <w:tcPr>
            <w:tcW w:w="2240" w:type="dxa"/>
          </w:tcPr>
          <w:p w:rsidR="005561E1" w:rsidRDefault="005561E1" w:rsidP="002E6724">
            <w:r w:rsidRPr="00E73B7D">
              <w:rPr>
                <w:rFonts w:cstheme="minorHAnsi"/>
                <w:sz w:val="18"/>
                <w:szCs w:val="18"/>
              </w:rPr>
              <w:t>Application form/Interview/Reference</w:t>
            </w:r>
          </w:p>
        </w:tc>
      </w:tr>
      <w:tr w:rsidR="005561E1" w:rsidRPr="00DD6B01" w:rsidTr="00D8083D">
        <w:tc>
          <w:tcPr>
            <w:tcW w:w="5091" w:type="dxa"/>
            <w:vAlign w:val="center"/>
          </w:tcPr>
          <w:p w:rsidR="005561E1" w:rsidRPr="00410341" w:rsidRDefault="005561E1" w:rsidP="002E6724">
            <w:pPr>
              <w:spacing w:after="160" w:line="259" w:lineRule="auto"/>
              <w:rPr>
                <w:rFonts w:cstheme="minorHAnsi"/>
              </w:rPr>
            </w:pPr>
            <w:r w:rsidRPr="00CB0595">
              <w:rPr>
                <w:rFonts w:cstheme="minorHAnsi"/>
              </w:rPr>
              <w:t>Ability to work as part of a team.</w:t>
            </w:r>
          </w:p>
        </w:tc>
        <w:tc>
          <w:tcPr>
            <w:tcW w:w="1146" w:type="dxa"/>
            <w:vAlign w:val="center"/>
          </w:tcPr>
          <w:p w:rsidR="005561E1" w:rsidRPr="00410341" w:rsidRDefault="005561E1" w:rsidP="002E6724">
            <w:pPr>
              <w:pStyle w:val="ListParagraph"/>
              <w:ind w:left="0"/>
              <w:jc w:val="center"/>
              <w:rPr>
                <w:rFonts w:cstheme="minorHAnsi"/>
              </w:rPr>
            </w:pPr>
            <w:r>
              <w:rPr>
                <w:rFonts w:cstheme="minorHAnsi"/>
              </w:rPr>
              <w:t>E</w:t>
            </w:r>
          </w:p>
        </w:tc>
        <w:tc>
          <w:tcPr>
            <w:tcW w:w="2240" w:type="dxa"/>
          </w:tcPr>
          <w:p w:rsidR="005561E1" w:rsidRDefault="005561E1" w:rsidP="002E6724">
            <w:r w:rsidRPr="00E73B7D">
              <w:rPr>
                <w:rFonts w:cstheme="minorHAnsi"/>
                <w:sz w:val="18"/>
                <w:szCs w:val="18"/>
              </w:rPr>
              <w:t>Application form/Interview/Reference</w:t>
            </w:r>
          </w:p>
        </w:tc>
      </w:tr>
      <w:tr w:rsidR="005561E1" w:rsidRPr="00DD6B01" w:rsidTr="00D8083D">
        <w:tc>
          <w:tcPr>
            <w:tcW w:w="5091" w:type="dxa"/>
            <w:vAlign w:val="center"/>
          </w:tcPr>
          <w:p w:rsidR="005561E1" w:rsidRPr="00410341" w:rsidRDefault="005561E1" w:rsidP="002E6724">
            <w:pPr>
              <w:pStyle w:val="ListParagraph"/>
              <w:ind w:left="0"/>
              <w:rPr>
                <w:rFonts w:cstheme="minorHAnsi"/>
              </w:rPr>
            </w:pPr>
            <w:r w:rsidRPr="00CB0595">
              <w:rPr>
                <w:rFonts w:cstheme="minorHAnsi"/>
              </w:rPr>
              <w:t>Ability to complete concise and accurate case records using an electronic case management system.</w:t>
            </w:r>
          </w:p>
        </w:tc>
        <w:tc>
          <w:tcPr>
            <w:tcW w:w="1146" w:type="dxa"/>
            <w:vAlign w:val="center"/>
          </w:tcPr>
          <w:p w:rsidR="005561E1" w:rsidRPr="00410341" w:rsidRDefault="005561E1" w:rsidP="002E6724">
            <w:pPr>
              <w:pStyle w:val="ListParagraph"/>
              <w:ind w:left="0"/>
              <w:jc w:val="center"/>
              <w:rPr>
                <w:rFonts w:cstheme="minorHAnsi"/>
              </w:rPr>
            </w:pPr>
            <w:r>
              <w:rPr>
                <w:rFonts w:cstheme="minorHAnsi"/>
              </w:rPr>
              <w:t>E</w:t>
            </w:r>
          </w:p>
        </w:tc>
        <w:tc>
          <w:tcPr>
            <w:tcW w:w="2240" w:type="dxa"/>
            <w:vAlign w:val="center"/>
          </w:tcPr>
          <w:p w:rsidR="005561E1" w:rsidRPr="00DD6B01" w:rsidRDefault="005561E1" w:rsidP="002E6724">
            <w:pPr>
              <w:pStyle w:val="ListParagraph"/>
              <w:ind w:left="0"/>
              <w:jc w:val="center"/>
              <w:rPr>
                <w:rFonts w:cstheme="minorHAnsi"/>
              </w:rPr>
            </w:pPr>
            <w:r w:rsidRPr="00BA797C">
              <w:rPr>
                <w:rFonts w:cstheme="minorHAnsi"/>
                <w:sz w:val="18"/>
                <w:szCs w:val="18"/>
              </w:rPr>
              <w:t>Application form/Interview</w:t>
            </w:r>
          </w:p>
        </w:tc>
      </w:tr>
      <w:tr w:rsidR="005561E1" w:rsidRPr="00DD6B01" w:rsidTr="00D8083D">
        <w:tc>
          <w:tcPr>
            <w:tcW w:w="5091" w:type="dxa"/>
            <w:vAlign w:val="center"/>
          </w:tcPr>
          <w:p w:rsidR="005561E1" w:rsidRPr="00410341" w:rsidRDefault="005561E1" w:rsidP="002E6724">
            <w:pPr>
              <w:tabs>
                <w:tab w:val="left" w:pos="142"/>
              </w:tabs>
              <w:jc w:val="both"/>
              <w:rPr>
                <w:rFonts w:cstheme="minorHAnsi"/>
              </w:rPr>
            </w:pPr>
            <w:r w:rsidRPr="00CB0595">
              <w:rPr>
                <w:rFonts w:cstheme="minorHAnsi"/>
              </w:rPr>
              <w:lastRenderedPageBreak/>
              <w:t>Ability to be self- reflective, whilst working with service users, in own professional development and in supervision.</w:t>
            </w:r>
          </w:p>
        </w:tc>
        <w:tc>
          <w:tcPr>
            <w:tcW w:w="1146" w:type="dxa"/>
            <w:vAlign w:val="center"/>
          </w:tcPr>
          <w:p w:rsidR="005561E1" w:rsidRPr="00410341" w:rsidRDefault="005561E1" w:rsidP="002E6724">
            <w:pPr>
              <w:pStyle w:val="ListParagraph"/>
              <w:ind w:left="0"/>
              <w:jc w:val="center"/>
              <w:rPr>
                <w:rFonts w:cstheme="minorHAnsi"/>
              </w:rPr>
            </w:pPr>
            <w:r>
              <w:rPr>
                <w:rFonts w:cstheme="minorHAnsi"/>
              </w:rPr>
              <w:t>E</w:t>
            </w:r>
          </w:p>
        </w:tc>
        <w:tc>
          <w:tcPr>
            <w:tcW w:w="2240" w:type="dxa"/>
            <w:vAlign w:val="center"/>
          </w:tcPr>
          <w:p w:rsidR="005561E1" w:rsidRPr="00BA797C" w:rsidRDefault="005561E1" w:rsidP="002E6724">
            <w:pPr>
              <w:pStyle w:val="ListParagraph"/>
              <w:ind w:left="0"/>
              <w:jc w:val="center"/>
              <w:rPr>
                <w:rFonts w:cstheme="minorHAnsi"/>
                <w:sz w:val="18"/>
                <w:szCs w:val="18"/>
              </w:rPr>
            </w:pPr>
            <w:r w:rsidRPr="00BA797C">
              <w:rPr>
                <w:rFonts w:cstheme="minorHAnsi"/>
                <w:sz w:val="18"/>
                <w:szCs w:val="18"/>
              </w:rPr>
              <w:t>Application form/Interview</w:t>
            </w:r>
          </w:p>
        </w:tc>
      </w:tr>
      <w:tr w:rsidR="005561E1" w:rsidRPr="00DD6B01" w:rsidTr="00D8083D">
        <w:trPr>
          <w:trHeight w:val="359"/>
        </w:trPr>
        <w:tc>
          <w:tcPr>
            <w:tcW w:w="5091" w:type="dxa"/>
            <w:vAlign w:val="center"/>
          </w:tcPr>
          <w:p w:rsidR="005561E1" w:rsidRPr="00410341" w:rsidRDefault="005561E1" w:rsidP="002E6724">
            <w:pPr>
              <w:tabs>
                <w:tab w:val="left" w:pos="142"/>
              </w:tabs>
              <w:jc w:val="both"/>
              <w:rPr>
                <w:rFonts w:cstheme="minorHAnsi"/>
              </w:rPr>
            </w:pPr>
            <w:r w:rsidRPr="00CB0595">
              <w:rPr>
                <w:rFonts w:cstheme="minorHAnsi"/>
              </w:rPr>
              <w:t>Knowledge of safeguarding legislation and good practice</w:t>
            </w:r>
            <w:r>
              <w:rPr>
                <w:rFonts w:cstheme="minorHAnsi"/>
              </w:rPr>
              <w:t xml:space="preserve"> and experience of following EHA</w:t>
            </w:r>
            <w:r w:rsidRPr="00CB0595">
              <w:rPr>
                <w:rFonts w:cstheme="minorHAnsi"/>
              </w:rPr>
              <w:t xml:space="preserve"> and TAF procedures.</w:t>
            </w:r>
          </w:p>
        </w:tc>
        <w:tc>
          <w:tcPr>
            <w:tcW w:w="1146" w:type="dxa"/>
            <w:vAlign w:val="center"/>
          </w:tcPr>
          <w:p w:rsidR="005561E1" w:rsidRPr="00410341" w:rsidRDefault="005561E1" w:rsidP="002E6724">
            <w:pPr>
              <w:pStyle w:val="ListParagraph"/>
              <w:ind w:left="0"/>
              <w:jc w:val="center"/>
              <w:rPr>
                <w:rFonts w:cstheme="minorHAnsi"/>
              </w:rPr>
            </w:pPr>
            <w:r>
              <w:rPr>
                <w:rFonts w:cstheme="minorHAnsi"/>
              </w:rPr>
              <w:t>E</w:t>
            </w:r>
          </w:p>
        </w:tc>
        <w:tc>
          <w:tcPr>
            <w:tcW w:w="2240" w:type="dxa"/>
            <w:vAlign w:val="center"/>
          </w:tcPr>
          <w:p w:rsidR="005561E1" w:rsidRPr="00DD6B01" w:rsidRDefault="005561E1" w:rsidP="002E6724">
            <w:pPr>
              <w:pStyle w:val="ListParagraph"/>
              <w:ind w:left="0"/>
              <w:jc w:val="center"/>
              <w:rPr>
                <w:rFonts w:cstheme="minorHAnsi"/>
              </w:rPr>
            </w:pPr>
            <w:r w:rsidRPr="00BA797C">
              <w:rPr>
                <w:rFonts w:cstheme="minorHAnsi"/>
                <w:sz w:val="18"/>
                <w:szCs w:val="18"/>
              </w:rPr>
              <w:t>Application form/Interview</w:t>
            </w:r>
          </w:p>
        </w:tc>
      </w:tr>
      <w:tr w:rsidR="005561E1" w:rsidRPr="00DD6B01" w:rsidTr="00D8083D">
        <w:trPr>
          <w:trHeight w:val="435"/>
        </w:trPr>
        <w:tc>
          <w:tcPr>
            <w:tcW w:w="5091" w:type="dxa"/>
            <w:vAlign w:val="center"/>
          </w:tcPr>
          <w:p w:rsidR="005561E1" w:rsidRPr="00410341" w:rsidRDefault="005561E1" w:rsidP="002E6724">
            <w:pPr>
              <w:tabs>
                <w:tab w:val="left" w:pos="142"/>
              </w:tabs>
              <w:jc w:val="both"/>
              <w:rPr>
                <w:rFonts w:cstheme="minorHAnsi"/>
              </w:rPr>
            </w:pPr>
            <w:r w:rsidRPr="00CB0595">
              <w:rPr>
                <w:rFonts w:cstheme="minorHAnsi"/>
              </w:rPr>
              <w:t>To have an understanding of confidentiality, equal opportunities, non-judgemental attitudes and be committed to these principles.</w:t>
            </w:r>
          </w:p>
        </w:tc>
        <w:tc>
          <w:tcPr>
            <w:tcW w:w="1146" w:type="dxa"/>
            <w:vAlign w:val="center"/>
          </w:tcPr>
          <w:p w:rsidR="005561E1" w:rsidRPr="00410341" w:rsidRDefault="005561E1" w:rsidP="002E6724">
            <w:pPr>
              <w:pStyle w:val="ListParagraph"/>
              <w:ind w:left="0"/>
              <w:jc w:val="center"/>
              <w:rPr>
                <w:rFonts w:cstheme="minorHAnsi"/>
              </w:rPr>
            </w:pPr>
            <w:r>
              <w:rPr>
                <w:rFonts w:cstheme="minorHAnsi"/>
              </w:rPr>
              <w:t>E</w:t>
            </w:r>
          </w:p>
        </w:tc>
        <w:tc>
          <w:tcPr>
            <w:tcW w:w="2240" w:type="dxa"/>
            <w:vAlign w:val="center"/>
          </w:tcPr>
          <w:p w:rsidR="005561E1" w:rsidRPr="00DD6B01" w:rsidRDefault="005561E1" w:rsidP="002E6724">
            <w:pPr>
              <w:pStyle w:val="ListParagraph"/>
              <w:ind w:left="0"/>
              <w:jc w:val="center"/>
              <w:rPr>
                <w:rFonts w:cstheme="minorHAnsi"/>
              </w:rPr>
            </w:pPr>
            <w:r w:rsidRPr="00BA797C">
              <w:rPr>
                <w:rFonts w:cstheme="minorHAnsi"/>
                <w:sz w:val="18"/>
                <w:szCs w:val="18"/>
              </w:rPr>
              <w:t>Application form/Interview</w:t>
            </w:r>
          </w:p>
        </w:tc>
      </w:tr>
      <w:tr w:rsidR="005561E1" w:rsidRPr="00DD6B01" w:rsidTr="00D8083D">
        <w:trPr>
          <w:trHeight w:val="399"/>
        </w:trPr>
        <w:tc>
          <w:tcPr>
            <w:tcW w:w="5091" w:type="dxa"/>
            <w:vAlign w:val="center"/>
          </w:tcPr>
          <w:p w:rsidR="005561E1" w:rsidRPr="00410341" w:rsidRDefault="005561E1" w:rsidP="002E6724">
            <w:pPr>
              <w:pStyle w:val="ListParagraph"/>
              <w:ind w:left="0"/>
              <w:rPr>
                <w:rFonts w:cstheme="minorHAnsi"/>
              </w:rPr>
            </w:pPr>
            <w:r w:rsidRPr="00CB0595">
              <w:rPr>
                <w:rFonts w:cstheme="minorHAnsi"/>
              </w:rPr>
              <w:t>Ability to liaise and network effectively with a range of external agencies.</w:t>
            </w:r>
          </w:p>
        </w:tc>
        <w:tc>
          <w:tcPr>
            <w:tcW w:w="1146" w:type="dxa"/>
            <w:vAlign w:val="center"/>
          </w:tcPr>
          <w:p w:rsidR="005561E1" w:rsidRPr="00410341" w:rsidRDefault="005561E1" w:rsidP="002E6724">
            <w:pPr>
              <w:pStyle w:val="ListParagraph"/>
              <w:ind w:left="0"/>
              <w:jc w:val="center"/>
              <w:rPr>
                <w:rFonts w:cstheme="minorHAnsi"/>
              </w:rPr>
            </w:pPr>
            <w:r>
              <w:rPr>
                <w:rFonts w:cstheme="minorHAnsi"/>
              </w:rPr>
              <w:t>E</w:t>
            </w:r>
          </w:p>
        </w:tc>
        <w:tc>
          <w:tcPr>
            <w:tcW w:w="2240" w:type="dxa"/>
            <w:vAlign w:val="center"/>
          </w:tcPr>
          <w:p w:rsidR="005561E1" w:rsidRPr="00DD6B01" w:rsidRDefault="005561E1" w:rsidP="002E6724">
            <w:pPr>
              <w:pStyle w:val="ListParagraph"/>
              <w:ind w:left="0"/>
              <w:jc w:val="center"/>
              <w:rPr>
                <w:rFonts w:cstheme="minorHAnsi"/>
              </w:rPr>
            </w:pPr>
            <w:r w:rsidRPr="00BA797C">
              <w:rPr>
                <w:rFonts w:cstheme="minorHAnsi"/>
                <w:sz w:val="18"/>
                <w:szCs w:val="18"/>
              </w:rPr>
              <w:t>Application form/Interview</w:t>
            </w:r>
          </w:p>
        </w:tc>
      </w:tr>
      <w:tr w:rsidR="005561E1" w:rsidRPr="00DD6B01" w:rsidTr="00D8083D">
        <w:trPr>
          <w:trHeight w:val="425"/>
        </w:trPr>
        <w:tc>
          <w:tcPr>
            <w:tcW w:w="8477" w:type="dxa"/>
            <w:gridSpan w:val="3"/>
            <w:shd w:val="clear" w:color="auto" w:fill="F2F2F2" w:themeFill="background1" w:themeFillShade="F2"/>
            <w:vAlign w:val="center"/>
          </w:tcPr>
          <w:p w:rsidR="005561E1" w:rsidRPr="00DD6B01" w:rsidRDefault="005561E1" w:rsidP="002E6724">
            <w:pPr>
              <w:jc w:val="center"/>
              <w:rPr>
                <w:rFonts w:cstheme="minorHAnsi"/>
                <w:b/>
              </w:rPr>
            </w:pPr>
            <w:r w:rsidRPr="00DD6B01">
              <w:rPr>
                <w:rFonts w:cstheme="minorHAnsi"/>
                <w:b/>
              </w:rPr>
              <w:t>Special requirements</w:t>
            </w:r>
          </w:p>
        </w:tc>
      </w:tr>
      <w:tr w:rsidR="005561E1" w:rsidRPr="00DD6B01" w:rsidTr="00D8083D">
        <w:trPr>
          <w:trHeight w:val="411"/>
        </w:trPr>
        <w:tc>
          <w:tcPr>
            <w:tcW w:w="5091" w:type="dxa"/>
            <w:vAlign w:val="center"/>
          </w:tcPr>
          <w:p w:rsidR="005561E1" w:rsidRPr="00DD6B01" w:rsidRDefault="005561E1" w:rsidP="00D21A2F">
            <w:pPr>
              <w:tabs>
                <w:tab w:val="left" w:pos="142"/>
              </w:tabs>
              <w:jc w:val="both"/>
              <w:rPr>
                <w:rFonts w:cstheme="minorHAnsi"/>
              </w:rPr>
            </w:pPr>
            <w:r w:rsidRPr="00CB0595">
              <w:rPr>
                <w:rFonts w:cstheme="minorHAnsi"/>
              </w:rPr>
              <w:t>Adaptability to meet the needs of an evolving service</w:t>
            </w:r>
          </w:p>
        </w:tc>
        <w:tc>
          <w:tcPr>
            <w:tcW w:w="1146" w:type="dxa"/>
            <w:vAlign w:val="center"/>
          </w:tcPr>
          <w:p w:rsidR="005561E1" w:rsidRPr="00DD6B01" w:rsidRDefault="005561E1" w:rsidP="002E6724">
            <w:pPr>
              <w:pStyle w:val="ListParagraph"/>
              <w:ind w:left="0"/>
              <w:jc w:val="center"/>
              <w:rPr>
                <w:rFonts w:cstheme="minorHAnsi"/>
              </w:rPr>
            </w:pPr>
            <w:r>
              <w:rPr>
                <w:rFonts w:cstheme="minorHAnsi"/>
              </w:rPr>
              <w:t>E</w:t>
            </w:r>
          </w:p>
        </w:tc>
        <w:tc>
          <w:tcPr>
            <w:tcW w:w="2240" w:type="dxa"/>
            <w:vAlign w:val="center"/>
          </w:tcPr>
          <w:p w:rsidR="005561E1" w:rsidRPr="00DD6B01" w:rsidRDefault="005561E1" w:rsidP="002E6724">
            <w:pPr>
              <w:pStyle w:val="ListParagraph"/>
              <w:ind w:left="0"/>
              <w:jc w:val="center"/>
              <w:rPr>
                <w:rFonts w:cstheme="minorHAnsi"/>
              </w:rPr>
            </w:pPr>
            <w:r w:rsidRPr="00BE6AE9">
              <w:rPr>
                <w:rFonts w:cstheme="minorHAnsi"/>
                <w:sz w:val="18"/>
                <w:szCs w:val="18"/>
              </w:rPr>
              <w:t>Application form/Interview</w:t>
            </w:r>
          </w:p>
        </w:tc>
      </w:tr>
      <w:tr w:rsidR="005561E1" w:rsidRPr="00DD6B01" w:rsidTr="00D8083D">
        <w:tc>
          <w:tcPr>
            <w:tcW w:w="5091" w:type="dxa"/>
            <w:vAlign w:val="center"/>
          </w:tcPr>
          <w:p w:rsidR="005561E1" w:rsidRPr="002046C6" w:rsidRDefault="005561E1" w:rsidP="002E6724">
            <w:pPr>
              <w:pStyle w:val="ListParagraph"/>
              <w:ind w:left="0"/>
              <w:rPr>
                <w:rFonts w:cstheme="minorHAnsi"/>
              </w:rPr>
            </w:pPr>
            <w:r w:rsidRPr="00CB0595">
              <w:rPr>
                <w:rFonts w:cstheme="minorHAnsi"/>
              </w:rPr>
              <w:t>Willingness to work outside normal office hours.</w:t>
            </w:r>
          </w:p>
        </w:tc>
        <w:tc>
          <w:tcPr>
            <w:tcW w:w="1146" w:type="dxa"/>
            <w:vAlign w:val="center"/>
          </w:tcPr>
          <w:p w:rsidR="005561E1" w:rsidRDefault="005561E1" w:rsidP="002E6724">
            <w:pPr>
              <w:pStyle w:val="ListParagraph"/>
              <w:ind w:left="0"/>
              <w:jc w:val="center"/>
              <w:rPr>
                <w:rFonts w:cstheme="minorHAnsi"/>
              </w:rPr>
            </w:pPr>
            <w:r>
              <w:rPr>
                <w:rFonts w:cstheme="minorHAnsi"/>
              </w:rPr>
              <w:t>E</w:t>
            </w:r>
          </w:p>
        </w:tc>
        <w:tc>
          <w:tcPr>
            <w:tcW w:w="2240" w:type="dxa"/>
            <w:vAlign w:val="center"/>
          </w:tcPr>
          <w:p w:rsidR="005561E1" w:rsidRPr="00BE6AE9" w:rsidRDefault="005561E1" w:rsidP="002E6724">
            <w:pPr>
              <w:pStyle w:val="ListParagraph"/>
              <w:ind w:left="0"/>
              <w:jc w:val="center"/>
              <w:rPr>
                <w:rFonts w:cstheme="minorHAnsi"/>
                <w:sz w:val="18"/>
                <w:szCs w:val="18"/>
              </w:rPr>
            </w:pPr>
            <w:r w:rsidRPr="00BE6AE9">
              <w:rPr>
                <w:rFonts w:cstheme="minorHAnsi"/>
                <w:sz w:val="18"/>
                <w:szCs w:val="18"/>
              </w:rPr>
              <w:t>Application form/Interview</w:t>
            </w:r>
          </w:p>
        </w:tc>
      </w:tr>
      <w:tr w:rsidR="005561E1" w:rsidRPr="00DD6B01" w:rsidTr="00D8083D">
        <w:tc>
          <w:tcPr>
            <w:tcW w:w="5091" w:type="dxa"/>
            <w:vAlign w:val="center"/>
          </w:tcPr>
          <w:p w:rsidR="005561E1" w:rsidRPr="00DD6B01" w:rsidRDefault="005561E1" w:rsidP="002E6724">
            <w:pPr>
              <w:pStyle w:val="ListParagraph"/>
              <w:ind w:left="0"/>
              <w:rPr>
                <w:rFonts w:cstheme="minorHAnsi"/>
              </w:rPr>
            </w:pPr>
            <w:r w:rsidRPr="00CB0595">
              <w:rPr>
                <w:rFonts w:cstheme="minorHAnsi"/>
              </w:rPr>
              <w:t>Use of car for work related journeys</w:t>
            </w:r>
          </w:p>
        </w:tc>
        <w:tc>
          <w:tcPr>
            <w:tcW w:w="1146" w:type="dxa"/>
            <w:vAlign w:val="center"/>
          </w:tcPr>
          <w:p w:rsidR="005561E1" w:rsidRPr="00DD6B01" w:rsidRDefault="005561E1" w:rsidP="002E6724">
            <w:pPr>
              <w:pStyle w:val="ListParagraph"/>
              <w:ind w:left="0"/>
              <w:jc w:val="center"/>
              <w:rPr>
                <w:rFonts w:cstheme="minorHAnsi"/>
              </w:rPr>
            </w:pPr>
            <w:r>
              <w:rPr>
                <w:rFonts w:cstheme="minorHAnsi"/>
              </w:rPr>
              <w:t>E</w:t>
            </w:r>
          </w:p>
        </w:tc>
        <w:tc>
          <w:tcPr>
            <w:tcW w:w="2240" w:type="dxa"/>
            <w:vAlign w:val="center"/>
          </w:tcPr>
          <w:p w:rsidR="005561E1" w:rsidRPr="00DD6B01" w:rsidRDefault="005561E1" w:rsidP="002E6724">
            <w:pPr>
              <w:pStyle w:val="ListParagraph"/>
              <w:ind w:left="0"/>
              <w:jc w:val="center"/>
              <w:rPr>
                <w:rFonts w:cstheme="minorHAnsi"/>
              </w:rPr>
            </w:pPr>
            <w:r w:rsidRPr="00BE6AE9">
              <w:rPr>
                <w:rFonts w:cstheme="minorHAnsi"/>
                <w:sz w:val="18"/>
                <w:szCs w:val="18"/>
              </w:rPr>
              <w:t>Application form/Interview</w:t>
            </w:r>
          </w:p>
        </w:tc>
      </w:tr>
      <w:tr w:rsidR="005561E1" w:rsidRPr="00DD6B01" w:rsidTr="00D8083D">
        <w:tc>
          <w:tcPr>
            <w:tcW w:w="5091" w:type="dxa"/>
            <w:vAlign w:val="center"/>
          </w:tcPr>
          <w:p w:rsidR="005561E1" w:rsidRPr="00DD6B01" w:rsidRDefault="005561E1" w:rsidP="002E6724">
            <w:pPr>
              <w:pStyle w:val="ListParagraph"/>
              <w:ind w:left="0"/>
              <w:rPr>
                <w:rFonts w:cstheme="minorHAnsi"/>
              </w:rPr>
            </w:pPr>
            <w:r w:rsidRPr="00CB0595">
              <w:rPr>
                <w:rFonts w:cstheme="minorHAnsi"/>
              </w:rPr>
              <w:t>To undertake appropriate training to improve skills and acquire knowledge.</w:t>
            </w:r>
          </w:p>
        </w:tc>
        <w:tc>
          <w:tcPr>
            <w:tcW w:w="1146" w:type="dxa"/>
            <w:vAlign w:val="center"/>
          </w:tcPr>
          <w:p w:rsidR="005561E1" w:rsidRPr="00DD6B01" w:rsidRDefault="005561E1" w:rsidP="002E6724">
            <w:pPr>
              <w:pStyle w:val="ListParagraph"/>
              <w:ind w:left="0"/>
              <w:jc w:val="center"/>
              <w:rPr>
                <w:rFonts w:cstheme="minorHAnsi"/>
              </w:rPr>
            </w:pPr>
            <w:r>
              <w:rPr>
                <w:rFonts w:cstheme="minorHAnsi"/>
              </w:rPr>
              <w:t>E</w:t>
            </w:r>
          </w:p>
        </w:tc>
        <w:tc>
          <w:tcPr>
            <w:tcW w:w="2240" w:type="dxa"/>
            <w:vAlign w:val="center"/>
          </w:tcPr>
          <w:p w:rsidR="005561E1" w:rsidRPr="00BE6AE9" w:rsidRDefault="005561E1" w:rsidP="002E6724">
            <w:pPr>
              <w:pStyle w:val="ListParagraph"/>
              <w:ind w:left="0"/>
              <w:jc w:val="center"/>
              <w:rPr>
                <w:rFonts w:cstheme="minorHAnsi"/>
                <w:sz w:val="18"/>
                <w:szCs w:val="18"/>
              </w:rPr>
            </w:pPr>
            <w:r w:rsidRPr="00BE6AE9">
              <w:rPr>
                <w:rFonts w:cstheme="minorHAnsi"/>
                <w:sz w:val="18"/>
                <w:szCs w:val="18"/>
              </w:rPr>
              <w:t>Application form/Interview</w:t>
            </w:r>
          </w:p>
        </w:tc>
      </w:tr>
      <w:tr w:rsidR="005561E1" w:rsidRPr="00DD6B01" w:rsidTr="00D8083D">
        <w:tc>
          <w:tcPr>
            <w:tcW w:w="5091" w:type="dxa"/>
            <w:vAlign w:val="center"/>
          </w:tcPr>
          <w:p w:rsidR="005561E1" w:rsidRPr="00DD6B01" w:rsidRDefault="005561E1" w:rsidP="002E6724">
            <w:pPr>
              <w:pStyle w:val="ListParagraph"/>
              <w:ind w:left="0"/>
              <w:rPr>
                <w:rFonts w:cstheme="minorHAnsi"/>
              </w:rPr>
            </w:pPr>
            <w:r w:rsidRPr="00CB0595">
              <w:rPr>
                <w:rFonts w:cstheme="minorHAnsi"/>
              </w:rPr>
              <w:t>To gain a satisfactory enhanced DBS disclosure.</w:t>
            </w:r>
          </w:p>
        </w:tc>
        <w:tc>
          <w:tcPr>
            <w:tcW w:w="1146" w:type="dxa"/>
            <w:vAlign w:val="center"/>
          </w:tcPr>
          <w:p w:rsidR="005561E1" w:rsidRPr="00DD6B01" w:rsidRDefault="005561E1" w:rsidP="002E6724">
            <w:pPr>
              <w:pStyle w:val="ListParagraph"/>
              <w:ind w:left="0"/>
              <w:jc w:val="center"/>
              <w:rPr>
                <w:rFonts w:cstheme="minorHAnsi"/>
              </w:rPr>
            </w:pPr>
            <w:r>
              <w:rPr>
                <w:rFonts w:cstheme="minorHAnsi"/>
              </w:rPr>
              <w:t>E</w:t>
            </w:r>
          </w:p>
        </w:tc>
        <w:tc>
          <w:tcPr>
            <w:tcW w:w="2240" w:type="dxa"/>
            <w:vAlign w:val="center"/>
          </w:tcPr>
          <w:p w:rsidR="005561E1" w:rsidRPr="00BE6AE9" w:rsidRDefault="005561E1" w:rsidP="002E6724">
            <w:pPr>
              <w:pStyle w:val="ListParagraph"/>
              <w:ind w:left="0"/>
              <w:jc w:val="center"/>
              <w:rPr>
                <w:rFonts w:cstheme="minorHAnsi"/>
                <w:sz w:val="18"/>
                <w:szCs w:val="18"/>
              </w:rPr>
            </w:pPr>
            <w:r w:rsidRPr="00BE6AE9">
              <w:rPr>
                <w:rFonts w:cstheme="minorHAnsi"/>
                <w:sz w:val="18"/>
                <w:szCs w:val="18"/>
              </w:rPr>
              <w:t>Application form/Interview</w:t>
            </w:r>
          </w:p>
        </w:tc>
      </w:tr>
    </w:tbl>
    <w:p w:rsidR="005561E1" w:rsidRPr="00CB0595" w:rsidRDefault="005561E1" w:rsidP="00CB0595">
      <w:pPr>
        <w:spacing w:before="100" w:after="100" w:line="240" w:lineRule="auto"/>
        <w:ind w:right="-1414"/>
        <w:outlineLvl w:val="0"/>
        <w:rPr>
          <w:rFonts w:ascii="Comic Sans MS" w:eastAsia="Times New Roman" w:hAnsi="Comic Sans MS" w:cs="Arial"/>
          <w:lang w:val="en-US" w:eastAsia="en-GB"/>
        </w:rPr>
      </w:pPr>
    </w:p>
    <w:sectPr w:rsidR="005561E1" w:rsidRPr="00CB0595" w:rsidSect="00BE2F48">
      <w:headerReference w:type="default" r:id="rId7"/>
      <w:pgSz w:w="11906" w:h="16838"/>
      <w:pgMar w:top="1440" w:right="17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EFA" w:rsidRDefault="00B75EFA" w:rsidP="00BE2F48">
      <w:pPr>
        <w:spacing w:after="0" w:line="240" w:lineRule="auto"/>
      </w:pPr>
      <w:r>
        <w:separator/>
      </w:r>
    </w:p>
  </w:endnote>
  <w:endnote w:type="continuationSeparator" w:id="0">
    <w:p w:rsidR="00B75EFA" w:rsidRDefault="00B75EFA" w:rsidP="00BE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EFA" w:rsidRDefault="00B75EFA" w:rsidP="00BE2F48">
      <w:pPr>
        <w:spacing w:after="0" w:line="240" w:lineRule="auto"/>
      </w:pPr>
      <w:r>
        <w:separator/>
      </w:r>
    </w:p>
  </w:footnote>
  <w:footnote w:type="continuationSeparator" w:id="0">
    <w:p w:rsidR="00B75EFA" w:rsidRDefault="00B75EFA" w:rsidP="00BE2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F48" w:rsidRDefault="00BE2F48">
    <w:pPr>
      <w:pStyle w:val="Header"/>
    </w:pPr>
    <w:r>
      <w:rPr>
        <w:rFonts w:ascii="Comic Sans MS" w:eastAsia="Times New Roman" w:hAnsi="Comic Sans MS" w:cs="Arial"/>
        <w:noProof/>
        <w:sz w:val="34"/>
        <w:szCs w:val="34"/>
        <w:lang w:eastAsia="en-GB"/>
      </w:rPr>
      <w:drawing>
        <wp:anchor distT="0" distB="0" distL="114300" distR="114300" simplePos="0" relativeHeight="251659264" behindDoc="1" locked="0" layoutInCell="1" allowOverlap="1" wp14:anchorId="69218CD8" wp14:editId="472526BE">
          <wp:simplePos x="0" y="0"/>
          <wp:positionH relativeFrom="margin">
            <wp:posOffset>-561975</wp:posOffset>
          </wp:positionH>
          <wp:positionV relativeFrom="paragraph">
            <wp:posOffset>-324485</wp:posOffset>
          </wp:positionV>
          <wp:extent cx="1190625" cy="1190625"/>
          <wp:effectExtent l="0" t="0" r="9525" b="9525"/>
          <wp:wrapTight wrapText="bothSides">
            <wp:wrapPolygon edited="0">
              <wp:start x="0" y="0"/>
              <wp:lineTo x="0" y="21427"/>
              <wp:lineTo x="21427" y="21427"/>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LOGO PINK GREY CMYK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C03"/>
    <w:multiLevelType w:val="hybridMultilevel"/>
    <w:tmpl w:val="B6F42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63BE"/>
    <w:multiLevelType w:val="hybridMultilevel"/>
    <w:tmpl w:val="79D2E9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6760E61"/>
    <w:multiLevelType w:val="hybridMultilevel"/>
    <w:tmpl w:val="CC7E924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113969F3"/>
    <w:multiLevelType w:val="hybridMultilevel"/>
    <w:tmpl w:val="ADA64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14AC7"/>
    <w:multiLevelType w:val="hybridMultilevel"/>
    <w:tmpl w:val="38BCD3F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14B9A"/>
    <w:multiLevelType w:val="hybridMultilevel"/>
    <w:tmpl w:val="4B7AE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C0434"/>
    <w:multiLevelType w:val="hybridMultilevel"/>
    <w:tmpl w:val="5928E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3E2F0D"/>
    <w:multiLevelType w:val="hybridMultilevel"/>
    <w:tmpl w:val="A3A2E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541621"/>
    <w:multiLevelType w:val="hybridMultilevel"/>
    <w:tmpl w:val="5E9639FA"/>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615D6CEB"/>
    <w:multiLevelType w:val="hybridMultilevel"/>
    <w:tmpl w:val="98B8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4D5316"/>
    <w:multiLevelType w:val="hybridMultilevel"/>
    <w:tmpl w:val="BFEE82A2"/>
    <w:lvl w:ilvl="0" w:tplc="B36CCC64">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68D048C8"/>
    <w:multiLevelType w:val="hybridMultilevel"/>
    <w:tmpl w:val="E0747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B80010"/>
    <w:multiLevelType w:val="hybridMultilevel"/>
    <w:tmpl w:val="F15AC3CC"/>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F51D10"/>
    <w:multiLevelType w:val="hybridMultilevel"/>
    <w:tmpl w:val="386CF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7"/>
  </w:num>
  <w:num w:numId="4">
    <w:abstractNumId w:val="13"/>
  </w:num>
  <w:num w:numId="5">
    <w:abstractNumId w:val="2"/>
  </w:num>
  <w:num w:numId="6">
    <w:abstractNumId w:val="6"/>
  </w:num>
  <w:num w:numId="7">
    <w:abstractNumId w:val="4"/>
  </w:num>
  <w:num w:numId="8">
    <w:abstractNumId w:val="12"/>
  </w:num>
  <w:num w:numId="9">
    <w:abstractNumId w:val="8"/>
  </w:num>
  <w:num w:numId="10">
    <w:abstractNumId w:val="3"/>
  </w:num>
  <w:num w:numId="11">
    <w:abstractNumId w:val="10"/>
  </w:num>
  <w:num w:numId="12">
    <w:abstractNumId w:val="5"/>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B7"/>
    <w:rsid w:val="00055ACB"/>
    <w:rsid w:val="000E38AA"/>
    <w:rsid w:val="000F0423"/>
    <w:rsid w:val="00106174"/>
    <w:rsid w:val="001454DD"/>
    <w:rsid w:val="00185E5C"/>
    <w:rsid w:val="002145CF"/>
    <w:rsid w:val="002201D5"/>
    <w:rsid w:val="00244E8E"/>
    <w:rsid w:val="002525F6"/>
    <w:rsid w:val="0025620C"/>
    <w:rsid w:val="00270411"/>
    <w:rsid w:val="002A019B"/>
    <w:rsid w:val="002C3A31"/>
    <w:rsid w:val="002D1EBA"/>
    <w:rsid w:val="002D29DB"/>
    <w:rsid w:val="002E21F5"/>
    <w:rsid w:val="00306E97"/>
    <w:rsid w:val="003106B0"/>
    <w:rsid w:val="00345400"/>
    <w:rsid w:val="003D3161"/>
    <w:rsid w:val="003D332B"/>
    <w:rsid w:val="003F266A"/>
    <w:rsid w:val="00431928"/>
    <w:rsid w:val="004339B7"/>
    <w:rsid w:val="00436502"/>
    <w:rsid w:val="004519B8"/>
    <w:rsid w:val="00467E87"/>
    <w:rsid w:val="00483CC4"/>
    <w:rsid w:val="004A4F5E"/>
    <w:rsid w:val="004A530A"/>
    <w:rsid w:val="005311D0"/>
    <w:rsid w:val="00536C88"/>
    <w:rsid w:val="005516B8"/>
    <w:rsid w:val="005561E1"/>
    <w:rsid w:val="0068380E"/>
    <w:rsid w:val="00685B39"/>
    <w:rsid w:val="006D3D81"/>
    <w:rsid w:val="0074725A"/>
    <w:rsid w:val="007913F5"/>
    <w:rsid w:val="007A5D0A"/>
    <w:rsid w:val="007F4F4D"/>
    <w:rsid w:val="00811A22"/>
    <w:rsid w:val="008233F6"/>
    <w:rsid w:val="008405EA"/>
    <w:rsid w:val="0084648F"/>
    <w:rsid w:val="00846DFD"/>
    <w:rsid w:val="00853E6A"/>
    <w:rsid w:val="008B34C7"/>
    <w:rsid w:val="008B7A22"/>
    <w:rsid w:val="00913B09"/>
    <w:rsid w:val="0094154D"/>
    <w:rsid w:val="00966AD1"/>
    <w:rsid w:val="00971BA6"/>
    <w:rsid w:val="009B62AB"/>
    <w:rsid w:val="009E542B"/>
    <w:rsid w:val="00A039A1"/>
    <w:rsid w:val="00A16819"/>
    <w:rsid w:val="00A33AE3"/>
    <w:rsid w:val="00A3684A"/>
    <w:rsid w:val="00A479FD"/>
    <w:rsid w:val="00A77BE2"/>
    <w:rsid w:val="00AA1E01"/>
    <w:rsid w:val="00AA58C3"/>
    <w:rsid w:val="00AB61BB"/>
    <w:rsid w:val="00B11E64"/>
    <w:rsid w:val="00B677E3"/>
    <w:rsid w:val="00B75EFA"/>
    <w:rsid w:val="00B94833"/>
    <w:rsid w:val="00BC4C09"/>
    <w:rsid w:val="00BE2F48"/>
    <w:rsid w:val="00C328EE"/>
    <w:rsid w:val="00C35174"/>
    <w:rsid w:val="00C64A26"/>
    <w:rsid w:val="00CB0595"/>
    <w:rsid w:val="00CB273E"/>
    <w:rsid w:val="00CD0340"/>
    <w:rsid w:val="00D21A2F"/>
    <w:rsid w:val="00D31F92"/>
    <w:rsid w:val="00D442EE"/>
    <w:rsid w:val="00D8083D"/>
    <w:rsid w:val="00DB183F"/>
    <w:rsid w:val="00DD0EF4"/>
    <w:rsid w:val="00E130F4"/>
    <w:rsid w:val="00E536AE"/>
    <w:rsid w:val="00E61C50"/>
    <w:rsid w:val="00E64DBD"/>
    <w:rsid w:val="00E70311"/>
    <w:rsid w:val="00E94EDD"/>
    <w:rsid w:val="00EE1C3E"/>
    <w:rsid w:val="00F00E78"/>
    <w:rsid w:val="00F02A60"/>
    <w:rsid w:val="00F1086E"/>
    <w:rsid w:val="00F23970"/>
    <w:rsid w:val="00F2617F"/>
    <w:rsid w:val="00F706FF"/>
    <w:rsid w:val="00FC45CF"/>
    <w:rsid w:val="00FD77A5"/>
    <w:rsid w:val="00FF11FF"/>
    <w:rsid w:val="00FF1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61B07-1E7A-4974-931B-B364DFD5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9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71BA6"/>
    <w:pPr>
      <w:ind w:left="720"/>
      <w:contextualSpacing/>
    </w:pPr>
  </w:style>
  <w:style w:type="paragraph" w:styleId="BalloonText">
    <w:name w:val="Balloon Text"/>
    <w:basedOn w:val="Normal"/>
    <w:link w:val="BalloonTextChar"/>
    <w:uiPriority w:val="99"/>
    <w:semiHidden/>
    <w:unhideWhenUsed/>
    <w:rsid w:val="008B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22"/>
    <w:rPr>
      <w:rFonts w:ascii="Tahoma" w:hAnsi="Tahoma" w:cs="Tahoma"/>
      <w:sz w:val="16"/>
      <w:szCs w:val="16"/>
    </w:rPr>
  </w:style>
  <w:style w:type="paragraph" w:styleId="Header">
    <w:name w:val="header"/>
    <w:basedOn w:val="Normal"/>
    <w:link w:val="HeaderChar"/>
    <w:uiPriority w:val="99"/>
    <w:unhideWhenUsed/>
    <w:rsid w:val="00BE2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F48"/>
  </w:style>
  <w:style w:type="paragraph" w:styleId="Footer">
    <w:name w:val="footer"/>
    <w:basedOn w:val="Normal"/>
    <w:link w:val="FooterChar"/>
    <w:uiPriority w:val="99"/>
    <w:unhideWhenUsed/>
    <w:rsid w:val="00BE2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F48"/>
  </w:style>
  <w:style w:type="table" w:styleId="TableGrid">
    <w:name w:val="Table Grid"/>
    <w:basedOn w:val="TableNormal"/>
    <w:uiPriority w:val="59"/>
    <w:rsid w:val="00556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5996">
      <w:bodyDiv w:val="1"/>
      <w:marLeft w:val="0"/>
      <w:marRight w:val="0"/>
      <w:marTop w:val="0"/>
      <w:marBottom w:val="0"/>
      <w:divBdr>
        <w:top w:val="none" w:sz="0" w:space="0" w:color="auto"/>
        <w:left w:val="none" w:sz="0" w:space="0" w:color="auto"/>
        <w:bottom w:val="none" w:sz="0" w:space="0" w:color="auto"/>
        <w:right w:val="none" w:sz="0" w:space="0" w:color="auto"/>
      </w:divBdr>
    </w:div>
    <w:div w:id="9098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GX0620</dc:creator>
  <cp:lastModifiedBy>Jayne Allison</cp:lastModifiedBy>
  <cp:revision>2</cp:revision>
  <dcterms:created xsi:type="dcterms:W3CDTF">2022-08-04T10:09:00Z</dcterms:created>
  <dcterms:modified xsi:type="dcterms:W3CDTF">2022-08-04T10:09:00Z</dcterms:modified>
</cp:coreProperties>
</file>